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932" w:rsidRDefault="00A55932">
      <w:pPr>
        <w:pStyle w:val="Ttulo"/>
        <w:spacing w:line="360" w:lineRule="auto"/>
        <w:rPr>
          <w:rFonts w:ascii="Arial Nova" w:eastAsia="Arial Nova" w:hAnsi="Arial Nova" w:cs="Arial Nova"/>
          <w:sz w:val="28"/>
          <w:szCs w:val="28"/>
        </w:rPr>
      </w:pPr>
    </w:p>
    <w:p w:rsidR="00A55932" w:rsidRDefault="00E20ED8">
      <w:pPr>
        <w:pStyle w:val="Ttulo"/>
        <w:spacing w:line="360" w:lineRule="auto"/>
        <w:rPr>
          <w:rFonts w:ascii="Calibri" w:eastAsia="Calibri" w:hAnsi="Calibri" w:cs="Calibri"/>
          <w:sz w:val="22"/>
          <w:szCs w:val="22"/>
        </w:rPr>
      </w:pPr>
      <w:r>
        <w:rPr>
          <w:rFonts w:ascii="Calibri" w:eastAsia="Calibri" w:hAnsi="Calibri" w:cs="Calibri"/>
          <w:sz w:val="22"/>
          <w:szCs w:val="22"/>
        </w:rPr>
        <w:t>PROTOCOLO FINANCEIRO DO ESTUDO CLÍNICO/</w:t>
      </w:r>
    </w:p>
    <w:p w:rsidR="00A55932" w:rsidRPr="00E20ED8" w:rsidRDefault="00E20ED8">
      <w:pPr>
        <w:pStyle w:val="Ttulo"/>
        <w:spacing w:line="360" w:lineRule="auto"/>
        <w:rPr>
          <w:rFonts w:ascii="Calibri" w:eastAsia="Calibri" w:hAnsi="Calibri" w:cs="Calibri"/>
          <w:sz w:val="22"/>
          <w:szCs w:val="22"/>
          <w:lang w:val="en-US"/>
        </w:rPr>
      </w:pPr>
      <w:r w:rsidRPr="00E20ED8">
        <w:rPr>
          <w:rFonts w:ascii="Calibri" w:eastAsia="Calibri" w:hAnsi="Calibri" w:cs="Calibri"/>
          <w:sz w:val="22"/>
          <w:szCs w:val="22"/>
          <w:lang w:val="en-US"/>
        </w:rPr>
        <w:t>FINANCIAL AGREEMENT OF THE CLINICAL STUDY</w:t>
      </w:r>
    </w:p>
    <w:tbl>
      <w:tblPr>
        <w:tblStyle w:val="a"/>
        <w:tblW w:w="96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788"/>
      </w:tblGrid>
      <w:tr w:rsidR="00A55932">
        <w:trPr>
          <w:trHeight w:val="467"/>
        </w:trPr>
        <w:tc>
          <w:tcPr>
            <w:tcW w:w="3823" w:type="dxa"/>
            <w:tcBorders>
              <w:top w:val="single" w:sz="4" w:space="0" w:color="000000"/>
              <w:left w:val="single" w:sz="4" w:space="0" w:color="000000"/>
              <w:bottom w:val="single" w:sz="4" w:space="0" w:color="000000"/>
              <w:right w:val="single" w:sz="4" w:space="0" w:color="000000"/>
            </w:tcBorders>
          </w:tcPr>
          <w:p w:rsidR="00A55932" w:rsidRDefault="00E20ED8">
            <w:pPr>
              <w:pBdr>
                <w:top w:val="nil"/>
                <w:left w:val="nil"/>
                <w:bottom w:val="nil"/>
                <w:right w:val="nil"/>
                <w:between w:val="nil"/>
              </w:pBdr>
              <w:tabs>
                <w:tab w:val="left" w:pos="0"/>
              </w:tabs>
              <w:spacing w:line="360" w:lineRule="auto"/>
              <w:ind w:right="-709"/>
              <w:rPr>
                <w:rFonts w:ascii="Calibri" w:eastAsia="Calibri" w:hAnsi="Calibri" w:cs="Calibri"/>
                <w:b/>
                <w:color w:val="000000"/>
                <w:sz w:val="22"/>
                <w:szCs w:val="22"/>
              </w:rPr>
            </w:pPr>
            <w:r>
              <w:rPr>
                <w:rFonts w:ascii="Calibri" w:eastAsia="Calibri" w:hAnsi="Calibri" w:cs="Calibri"/>
                <w:b/>
                <w:color w:val="000000"/>
                <w:sz w:val="22"/>
                <w:szCs w:val="22"/>
              </w:rPr>
              <w:t>Título/</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Protocol</w:t>
            </w:r>
            <w:proofErr w:type="spellEnd"/>
            <w:r>
              <w:rPr>
                <w:rFonts w:ascii="Calibri" w:eastAsia="Calibri" w:hAnsi="Calibri" w:cs="Calibri"/>
                <w:b/>
                <w:color w:val="000000"/>
                <w:sz w:val="22"/>
                <w:szCs w:val="22"/>
              </w:rPr>
              <w:t xml:space="preserve"> </w:t>
            </w:r>
          </w:p>
        </w:tc>
        <w:tc>
          <w:tcPr>
            <w:tcW w:w="5788" w:type="dxa"/>
            <w:tcBorders>
              <w:top w:val="single" w:sz="4" w:space="0" w:color="000000"/>
              <w:left w:val="single" w:sz="4" w:space="0" w:color="000000"/>
              <w:bottom w:val="single" w:sz="4" w:space="0" w:color="000000"/>
              <w:right w:val="single" w:sz="4" w:space="0" w:color="000000"/>
            </w:tcBorders>
          </w:tcPr>
          <w:p w:rsidR="00A55932" w:rsidRDefault="00A55932">
            <w:pPr>
              <w:pBdr>
                <w:top w:val="nil"/>
                <w:left w:val="nil"/>
                <w:bottom w:val="nil"/>
                <w:right w:val="nil"/>
                <w:between w:val="nil"/>
              </w:pBdr>
              <w:tabs>
                <w:tab w:val="left" w:pos="0"/>
              </w:tabs>
              <w:spacing w:line="360" w:lineRule="auto"/>
              <w:ind w:right="-709"/>
              <w:rPr>
                <w:rFonts w:ascii="Calibri" w:eastAsia="Calibri" w:hAnsi="Calibri" w:cs="Calibri"/>
                <w:color w:val="000000"/>
                <w:sz w:val="22"/>
                <w:szCs w:val="22"/>
              </w:rPr>
            </w:pPr>
          </w:p>
        </w:tc>
      </w:tr>
      <w:tr w:rsidR="00A55932">
        <w:trPr>
          <w:trHeight w:val="447"/>
        </w:trPr>
        <w:tc>
          <w:tcPr>
            <w:tcW w:w="3823" w:type="dxa"/>
            <w:tcBorders>
              <w:top w:val="single" w:sz="4" w:space="0" w:color="000000"/>
              <w:left w:val="single" w:sz="4" w:space="0" w:color="000000"/>
              <w:bottom w:val="single" w:sz="4" w:space="0" w:color="000000"/>
              <w:right w:val="single" w:sz="4" w:space="0" w:color="000000"/>
            </w:tcBorders>
          </w:tcPr>
          <w:p w:rsidR="00A55932" w:rsidRDefault="00E20ED8">
            <w:pPr>
              <w:pBdr>
                <w:top w:val="nil"/>
                <w:left w:val="nil"/>
                <w:bottom w:val="nil"/>
                <w:right w:val="nil"/>
                <w:between w:val="nil"/>
              </w:pBdr>
              <w:tabs>
                <w:tab w:val="left" w:pos="0"/>
              </w:tabs>
              <w:spacing w:line="360" w:lineRule="auto"/>
              <w:ind w:right="-709"/>
              <w:rPr>
                <w:rFonts w:ascii="Calibri" w:eastAsia="Calibri" w:hAnsi="Calibri" w:cs="Calibri"/>
                <w:b/>
                <w:color w:val="000000"/>
                <w:sz w:val="22"/>
                <w:szCs w:val="22"/>
              </w:rPr>
            </w:pPr>
            <w:proofErr w:type="spellStart"/>
            <w:r>
              <w:rPr>
                <w:rFonts w:ascii="Calibri" w:eastAsia="Calibri" w:hAnsi="Calibri" w:cs="Calibri"/>
                <w:b/>
                <w:color w:val="000000"/>
                <w:sz w:val="22"/>
                <w:szCs w:val="22"/>
              </w:rPr>
              <w:t>EudraCT</w:t>
            </w:r>
            <w:proofErr w:type="spellEnd"/>
          </w:p>
        </w:tc>
        <w:tc>
          <w:tcPr>
            <w:tcW w:w="5788" w:type="dxa"/>
            <w:tcBorders>
              <w:top w:val="single" w:sz="4" w:space="0" w:color="000000"/>
              <w:left w:val="single" w:sz="4" w:space="0" w:color="000000"/>
              <w:bottom w:val="single" w:sz="4" w:space="0" w:color="000000"/>
              <w:right w:val="single" w:sz="4" w:space="0" w:color="000000"/>
            </w:tcBorders>
          </w:tcPr>
          <w:p w:rsidR="00A55932" w:rsidRDefault="00A55932">
            <w:pPr>
              <w:pBdr>
                <w:top w:val="nil"/>
                <w:left w:val="nil"/>
                <w:bottom w:val="nil"/>
                <w:right w:val="nil"/>
                <w:between w:val="nil"/>
              </w:pBdr>
              <w:tabs>
                <w:tab w:val="left" w:pos="0"/>
              </w:tabs>
              <w:spacing w:line="360" w:lineRule="auto"/>
              <w:ind w:right="-709"/>
              <w:rPr>
                <w:rFonts w:ascii="Calibri" w:eastAsia="Calibri" w:hAnsi="Calibri" w:cs="Calibri"/>
                <w:color w:val="000000"/>
                <w:sz w:val="22"/>
                <w:szCs w:val="22"/>
              </w:rPr>
            </w:pPr>
          </w:p>
        </w:tc>
      </w:tr>
      <w:tr w:rsidR="00A55932">
        <w:trPr>
          <w:trHeight w:val="467"/>
        </w:trPr>
        <w:tc>
          <w:tcPr>
            <w:tcW w:w="3823" w:type="dxa"/>
            <w:tcBorders>
              <w:top w:val="single" w:sz="4" w:space="0" w:color="000000"/>
              <w:left w:val="single" w:sz="4" w:space="0" w:color="000000"/>
              <w:bottom w:val="single" w:sz="4" w:space="0" w:color="000000"/>
              <w:right w:val="single" w:sz="4" w:space="0" w:color="000000"/>
            </w:tcBorders>
          </w:tcPr>
          <w:p w:rsidR="00A55932" w:rsidRDefault="00E20ED8">
            <w:pPr>
              <w:pBdr>
                <w:top w:val="nil"/>
                <w:left w:val="nil"/>
                <w:bottom w:val="nil"/>
                <w:right w:val="nil"/>
                <w:between w:val="nil"/>
              </w:pBdr>
              <w:tabs>
                <w:tab w:val="left" w:pos="0"/>
              </w:tabs>
              <w:spacing w:line="360" w:lineRule="auto"/>
              <w:ind w:right="-709"/>
              <w:rPr>
                <w:rFonts w:ascii="Calibri" w:eastAsia="Calibri" w:hAnsi="Calibri" w:cs="Calibri"/>
                <w:b/>
                <w:color w:val="000000"/>
                <w:sz w:val="22"/>
                <w:szCs w:val="22"/>
              </w:rPr>
            </w:pPr>
            <w:r>
              <w:rPr>
                <w:rFonts w:ascii="Calibri" w:eastAsia="Calibri" w:hAnsi="Calibri" w:cs="Calibri"/>
                <w:b/>
                <w:color w:val="000000"/>
                <w:sz w:val="22"/>
                <w:szCs w:val="22"/>
              </w:rPr>
              <w:t>Acrónimo/</w:t>
            </w:r>
            <w:proofErr w:type="spellStart"/>
            <w:r>
              <w:rPr>
                <w:rFonts w:ascii="Calibri" w:eastAsia="Calibri" w:hAnsi="Calibri" w:cs="Calibri"/>
                <w:color w:val="000000"/>
                <w:sz w:val="22"/>
                <w:szCs w:val="22"/>
              </w:rPr>
              <w:t>Name</w:t>
            </w:r>
            <w:proofErr w:type="spellEnd"/>
          </w:p>
        </w:tc>
        <w:tc>
          <w:tcPr>
            <w:tcW w:w="5788" w:type="dxa"/>
            <w:tcBorders>
              <w:top w:val="single" w:sz="4" w:space="0" w:color="000000"/>
              <w:left w:val="single" w:sz="4" w:space="0" w:color="000000"/>
              <w:bottom w:val="single" w:sz="4" w:space="0" w:color="000000"/>
              <w:right w:val="single" w:sz="4" w:space="0" w:color="000000"/>
            </w:tcBorders>
          </w:tcPr>
          <w:p w:rsidR="00A55932" w:rsidRDefault="00A55932">
            <w:pPr>
              <w:pBdr>
                <w:top w:val="nil"/>
                <w:left w:val="nil"/>
                <w:bottom w:val="nil"/>
                <w:right w:val="nil"/>
                <w:between w:val="nil"/>
              </w:pBdr>
              <w:tabs>
                <w:tab w:val="left" w:pos="0"/>
              </w:tabs>
              <w:spacing w:line="360" w:lineRule="auto"/>
              <w:ind w:right="-709"/>
              <w:rPr>
                <w:rFonts w:ascii="Calibri" w:eastAsia="Calibri" w:hAnsi="Calibri" w:cs="Calibri"/>
                <w:color w:val="000000"/>
                <w:sz w:val="22"/>
                <w:szCs w:val="22"/>
              </w:rPr>
            </w:pPr>
          </w:p>
        </w:tc>
      </w:tr>
      <w:tr w:rsidR="00A55932" w:rsidRPr="00B67887">
        <w:trPr>
          <w:trHeight w:val="467"/>
        </w:trPr>
        <w:tc>
          <w:tcPr>
            <w:tcW w:w="3823" w:type="dxa"/>
            <w:tcBorders>
              <w:top w:val="single" w:sz="4" w:space="0" w:color="000000"/>
              <w:left w:val="single" w:sz="4" w:space="0" w:color="000000"/>
              <w:bottom w:val="single" w:sz="4" w:space="0" w:color="000000"/>
              <w:right w:val="single" w:sz="4" w:space="0" w:color="000000"/>
            </w:tcBorders>
          </w:tcPr>
          <w:p w:rsidR="00A55932" w:rsidRPr="00E20ED8" w:rsidRDefault="00E20ED8">
            <w:pPr>
              <w:pBdr>
                <w:top w:val="nil"/>
                <w:left w:val="nil"/>
                <w:bottom w:val="nil"/>
                <w:right w:val="nil"/>
                <w:between w:val="nil"/>
              </w:pBdr>
              <w:tabs>
                <w:tab w:val="left" w:pos="0"/>
              </w:tabs>
              <w:spacing w:line="360" w:lineRule="auto"/>
              <w:ind w:right="-709"/>
              <w:rPr>
                <w:rFonts w:ascii="Calibri" w:eastAsia="Calibri" w:hAnsi="Calibri" w:cs="Calibri"/>
                <w:b/>
                <w:color w:val="000000"/>
                <w:sz w:val="22"/>
                <w:szCs w:val="22"/>
                <w:lang w:val="en-US"/>
              </w:rPr>
            </w:pPr>
            <w:r w:rsidRPr="00E20ED8">
              <w:rPr>
                <w:rFonts w:ascii="Calibri" w:eastAsia="Calibri" w:hAnsi="Calibri" w:cs="Calibri"/>
                <w:b/>
                <w:color w:val="000000"/>
                <w:sz w:val="22"/>
                <w:szCs w:val="22"/>
                <w:lang w:val="en-US"/>
              </w:rPr>
              <w:t xml:space="preserve">Data </w:t>
            </w:r>
            <w:proofErr w:type="spellStart"/>
            <w:r w:rsidRPr="00E20ED8">
              <w:rPr>
                <w:rFonts w:ascii="Calibri" w:eastAsia="Calibri" w:hAnsi="Calibri" w:cs="Calibri"/>
                <w:b/>
                <w:color w:val="000000"/>
                <w:sz w:val="22"/>
                <w:szCs w:val="22"/>
                <w:lang w:val="en-US"/>
              </w:rPr>
              <w:t>prevista</w:t>
            </w:r>
            <w:proofErr w:type="spellEnd"/>
            <w:r w:rsidRPr="00E20ED8">
              <w:rPr>
                <w:rFonts w:ascii="Calibri" w:eastAsia="Calibri" w:hAnsi="Calibri" w:cs="Calibri"/>
                <w:b/>
                <w:color w:val="000000"/>
                <w:sz w:val="22"/>
                <w:szCs w:val="22"/>
                <w:lang w:val="en-US"/>
              </w:rPr>
              <w:t xml:space="preserve"> </w:t>
            </w:r>
            <w:proofErr w:type="spellStart"/>
            <w:r w:rsidRPr="00E20ED8">
              <w:rPr>
                <w:rFonts w:ascii="Calibri" w:eastAsia="Calibri" w:hAnsi="Calibri" w:cs="Calibri"/>
                <w:b/>
                <w:color w:val="000000"/>
                <w:sz w:val="22"/>
                <w:szCs w:val="22"/>
                <w:lang w:val="en-US"/>
              </w:rPr>
              <w:t>início</w:t>
            </w:r>
            <w:proofErr w:type="spellEnd"/>
            <w:r w:rsidRPr="00E20ED8">
              <w:rPr>
                <w:rFonts w:ascii="Calibri" w:eastAsia="Calibri" w:hAnsi="Calibri" w:cs="Calibri"/>
                <w:b/>
                <w:color w:val="000000"/>
                <w:sz w:val="22"/>
                <w:szCs w:val="22"/>
                <w:lang w:val="en-US"/>
              </w:rPr>
              <w:t>/</w:t>
            </w:r>
          </w:p>
          <w:p w:rsidR="00A55932" w:rsidRPr="00E20ED8" w:rsidRDefault="00E20ED8">
            <w:pPr>
              <w:pBdr>
                <w:top w:val="nil"/>
                <w:left w:val="nil"/>
                <w:bottom w:val="nil"/>
                <w:right w:val="nil"/>
                <w:between w:val="nil"/>
              </w:pBdr>
              <w:tabs>
                <w:tab w:val="left" w:pos="0"/>
              </w:tabs>
              <w:spacing w:line="360" w:lineRule="auto"/>
              <w:ind w:right="-709"/>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Expected Study start date</w:t>
            </w:r>
          </w:p>
        </w:tc>
        <w:tc>
          <w:tcPr>
            <w:tcW w:w="5788" w:type="dxa"/>
            <w:tcBorders>
              <w:top w:val="single" w:sz="4" w:space="0" w:color="000000"/>
              <w:left w:val="single" w:sz="4" w:space="0" w:color="000000"/>
              <w:bottom w:val="single" w:sz="4" w:space="0" w:color="000000"/>
              <w:right w:val="single" w:sz="4" w:space="0" w:color="000000"/>
            </w:tcBorders>
          </w:tcPr>
          <w:p w:rsidR="00A55932" w:rsidRPr="00E20ED8" w:rsidRDefault="00A55932">
            <w:pPr>
              <w:pBdr>
                <w:top w:val="nil"/>
                <w:left w:val="nil"/>
                <w:bottom w:val="nil"/>
                <w:right w:val="nil"/>
                <w:between w:val="nil"/>
              </w:pBdr>
              <w:tabs>
                <w:tab w:val="left" w:pos="0"/>
              </w:tabs>
              <w:spacing w:line="360" w:lineRule="auto"/>
              <w:ind w:right="-709"/>
              <w:rPr>
                <w:rFonts w:ascii="Calibri" w:eastAsia="Calibri" w:hAnsi="Calibri" w:cs="Calibri"/>
                <w:color w:val="000000"/>
                <w:sz w:val="22"/>
                <w:szCs w:val="22"/>
                <w:lang w:val="en-US"/>
              </w:rPr>
            </w:pPr>
          </w:p>
        </w:tc>
      </w:tr>
      <w:tr w:rsidR="00A55932" w:rsidRPr="00B67887">
        <w:trPr>
          <w:trHeight w:val="447"/>
        </w:trPr>
        <w:tc>
          <w:tcPr>
            <w:tcW w:w="3823" w:type="dxa"/>
            <w:tcBorders>
              <w:top w:val="single" w:sz="4" w:space="0" w:color="000000"/>
              <w:left w:val="single" w:sz="4" w:space="0" w:color="000000"/>
              <w:bottom w:val="single" w:sz="4" w:space="0" w:color="000000"/>
              <w:right w:val="single" w:sz="4" w:space="0" w:color="000000"/>
            </w:tcBorders>
          </w:tcPr>
          <w:p w:rsidR="00A55932" w:rsidRPr="00E20ED8" w:rsidRDefault="00E20ED8">
            <w:pPr>
              <w:pBdr>
                <w:top w:val="nil"/>
                <w:left w:val="nil"/>
                <w:bottom w:val="nil"/>
                <w:right w:val="nil"/>
                <w:between w:val="nil"/>
              </w:pBdr>
              <w:tabs>
                <w:tab w:val="left" w:pos="0"/>
              </w:tabs>
              <w:spacing w:line="360" w:lineRule="auto"/>
              <w:ind w:right="-709"/>
              <w:rPr>
                <w:rFonts w:ascii="Calibri" w:eastAsia="Calibri" w:hAnsi="Calibri" w:cs="Calibri"/>
                <w:b/>
                <w:color w:val="000000"/>
                <w:sz w:val="22"/>
                <w:szCs w:val="22"/>
                <w:lang w:val="en-US"/>
              </w:rPr>
            </w:pPr>
            <w:r w:rsidRPr="00E20ED8">
              <w:rPr>
                <w:rFonts w:ascii="Calibri" w:eastAsia="Calibri" w:hAnsi="Calibri" w:cs="Calibri"/>
                <w:b/>
                <w:color w:val="000000"/>
                <w:sz w:val="22"/>
                <w:szCs w:val="22"/>
                <w:lang w:val="en-US"/>
              </w:rPr>
              <w:t xml:space="preserve">Data </w:t>
            </w:r>
            <w:proofErr w:type="spellStart"/>
            <w:r w:rsidRPr="00E20ED8">
              <w:rPr>
                <w:rFonts w:ascii="Calibri" w:eastAsia="Calibri" w:hAnsi="Calibri" w:cs="Calibri"/>
                <w:b/>
                <w:color w:val="000000"/>
                <w:sz w:val="22"/>
                <w:szCs w:val="22"/>
                <w:lang w:val="en-US"/>
              </w:rPr>
              <w:t>prevista</w:t>
            </w:r>
            <w:proofErr w:type="spellEnd"/>
            <w:r w:rsidRPr="00E20ED8">
              <w:rPr>
                <w:rFonts w:ascii="Calibri" w:eastAsia="Calibri" w:hAnsi="Calibri" w:cs="Calibri"/>
                <w:b/>
                <w:color w:val="000000"/>
                <w:sz w:val="22"/>
                <w:szCs w:val="22"/>
                <w:lang w:val="en-US"/>
              </w:rPr>
              <w:t xml:space="preserve"> </w:t>
            </w:r>
            <w:proofErr w:type="spellStart"/>
            <w:r w:rsidRPr="00E20ED8">
              <w:rPr>
                <w:rFonts w:ascii="Calibri" w:eastAsia="Calibri" w:hAnsi="Calibri" w:cs="Calibri"/>
                <w:b/>
                <w:color w:val="000000"/>
                <w:sz w:val="22"/>
                <w:szCs w:val="22"/>
                <w:lang w:val="en-US"/>
              </w:rPr>
              <w:t>conclusão</w:t>
            </w:r>
            <w:proofErr w:type="spellEnd"/>
            <w:r w:rsidRPr="00E20ED8">
              <w:rPr>
                <w:rFonts w:ascii="Calibri" w:eastAsia="Calibri" w:hAnsi="Calibri" w:cs="Calibri"/>
                <w:b/>
                <w:color w:val="000000"/>
                <w:sz w:val="22"/>
                <w:szCs w:val="22"/>
                <w:lang w:val="en-US"/>
              </w:rPr>
              <w:t xml:space="preserve">/ </w:t>
            </w:r>
          </w:p>
          <w:p w:rsidR="00A55932" w:rsidRPr="00E20ED8" w:rsidRDefault="00E20ED8">
            <w:pPr>
              <w:pBdr>
                <w:top w:val="nil"/>
                <w:left w:val="nil"/>
                <w:bottom w:val="nil"/>
                <w:right w:val="nil"/>
                <w:between w:val="nil"/>
              </w:pBdr>
              <w:tabs>
                <w:tab w:val="left" w:pos="0"/>
              </w:tabs>
              <w:spacing w:line="360" w:lineRule="auto"/>
              <w:ind w:right="-709"/>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Expected Study conclusion date</w:t>
            </w:r>
          </w:p>
        </w:tc>
        <w:tc>
          <w:tcPr>
            <w:tcW w:w="5788" w:type="dxa"/>
            <w:tcBorders>
              <w:top w:val="single" w:sz="4" w:space="0" w:color="000000"/>
              <w:left w:val="single" w:sz="4" w:space="0" w:color="000000"/>
              <w:bottom w:val="single" w:sz="4" w:space="0" w:color="000000"/>
              <w:right w:val="single" w:sz="4" w:space="0" w:color="000000"/>
            </w:tcBorders>
          </w:tcPr>
          <w:p w:rsidR="00A55932" w:rsidRPr="00E20ED8" w:rsidRDefault="00A55932">
            <w:pPr>
              <w:pBdr>
                <w:top w:val="nil"/>
                <w:left w:val="nil"/>
                <w:bottom w:val="nil"/>
                <w:right w:val="nil"/>
                <w:between w:val="nil"/>
              </w:pBdr>
              <w:tabs>
                <w:tab w:val="left" w:pos="0"/>
              </w:tabs>
              <w:spacing w:line="360" w:lineRule="auto"/>
              <w:ind w:right="-709"/>
              <w:rPr>
                <w:rFonts w:ascii="Calibri" w:eastAsia="Calibri" w:hAnsi="Calibri" w:cs="Calibri"/>
                <w:color w:val="000000"/>
                <w:sz w:val="22"/>
                <w:szCs w:val="22"/>
                <w:lang w:val="en-US"/>
              </w:rPr>
            </w:pPr>
          </w:p>
        </w:tc>
      </w:tr>
    </w:tbl>
    <w:p w:rsidR="00A55932" w:rsidRPr="00E20ED8" w:rsidRDefault="00A55932">
      <w:pPr>
        <w:rPr>
          <w:rFonts w:ascii="Calibri" w:eastAsia="Calibri" w:hAnsi="Calibri" w:cs="Calibri"/>
          <w:sz w:val="22"/>
          <w:szCs w:val="22"/>
          <w:lang w:val="en-US"/>
        </w:rPr>
      </w:pPr>
    </w:p>
    <w:tbl>
      <w:tblPr>
        <w:tblStyle w:val="a0"/>
        <w:tblW w:w="9918"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820"/>
        <w:gridCol w:w="278"/>
        <w:gridCol w:w="4820"/>
      </w:tblGrid>
      <w:tr w:rsidR="00A55932" w:rsidRPr="00B67887">
        <w:trPr>
          <w:trHeight w:val="8785"/>
          <w:jc w:val="center"/>
        </w:trPr>
        <w:tc>
          <w:tcPr>
            <w:tcW w:w="4820" w:type="dxa"/>
            <w:tcBorders>
              <w:top w:val="nil"/>
              <w:left w:val="nil"/>
              <w:bottom w:val="nil"/>
              <w:right w:val="nil"/>
            </w:tcBorders>
          </w:tcPr>
          <w:p w:rsidR="00A55932" w:rsidRDefault="00E20ED8">
            <w:pPr>
              <w:spacing w:before="80" w:line="276" w:lineRule="auto"/>
              <w:jc w:val="center"/>
              <w:rPr>
                <w:rFonts w:ascii="Calibri" w:eastAsia="Calibri" w:hAnsi="Calibri" w:cs="Calibri"/>
                <w:sz w:val="22"/>
                <w:szCs w:val="22"/>
              </w:rPr>
            </w:pPr>
            <w:r>
              <w:rPr>
                <w:rFonts w:ascii="Calibri" w:eastAsia="Calibri" w:hAnsi="Calibri" w:cs="Calibri"/>
                <w:sz w:val="22"/>
                <w:szCs w:val="22"/>
              </w:rPr>
              <w:lastRenderedPageBreak/>
              <w:t>Entre</w:t>
            </w:r>
          </w:p>
          <w:p w:rsidR="00A55932" w:rsidRDefault="00A55932">
            <w:pPr>
              <w:spacing w:line="276" w:lineRule="auto"/>
              <w:jc w:val="both"/>
              <w:rPr>
                <w:rFonts w:ascii="Calibri" w:eastAsia="Calibri" w:hAnsi="Calibri" w:cs="Calibri"/>
                <w:sz w:val="22"/>
                <w:szCs w:val="22"/>
              </w:rPr>
            </w:pPr>
          </w:p>
          <w:p w:rsidR="00A55932" w:rsidRDefault="006142B7">
            <w:pPr>
              <w:spacing w:before="80" w:line="276" w:lineRule="auto"/>
              <w:jc w:val="both"/>
              <w:rPr>
                <w:rFonts w:ascii="Calibri" w:eastAsia="Calibri" w:hAnsi="Calibri" w:cs="Calibri"/>
                <w:sz w:val="22"/>
                <w:szCs w:val="22"/>
              </w:rPr>
            </w:pPr>
            <w:r>
              <w:rPr>
                <w:rFonts w:ascii="Calibri" w:eastAsia="Calibri" w:hAnsi="Calibri" w:cs="Calibri"/>
                <w:sz w:val="22"/>
                <w:szCs w:val="22"/>
              </w:rPr>
              <w:t xml:space="preserve">Unidade Local de Saúde </w:t>
            </w:r>
            <w:r w:rsidR="00D15A9A">
              <w:rPr>
                <w:rFonts w:ascii="Calibri" w:eastAsia="Calibri" w:hAnsi="Calibri" w:cs="Calibri"/>
                <w:sz w:val="22"/>
                <w:szCs w:val="22"/>
              </w:rPr>
              <w:t xml:space="preserve">de </w:t>
            </w:r>
            <w:r>
              <w:rPr>
                <w:rFonts w:ascii="Calibri" w:eastAsia="Calibri" w:hAnsi="Calibri" w:cs="Calibri"/>
                <w:sz w:val="22"/>
                <w:szCs w:val="22"/>
              </w:rPr>
              <w:t>Santa Maria</w:t>
            </w:r>
            <w:r w:rsidR="00307DEF">
              <w:rPr>
                <w:rFonts w:ascii="Calibri" w:eastAsia="Calibri" w:hAnsi="Calibri" w:cs="Calibri"/>
                <w:sz w:val="22"/>
                <w:szCs w:val="22"/>
              </w:rPr>
              <w:t xml:space="preserve"> E.P.E.</w:t>
            </w:r>
            <w:r w:rsidR="00E20ED8">
              <w:rPr>
                <w:rFonts w:ascii="Calibri" w:eastAsia="Calibri" w:hAnsi="Calibri" w:cs="Calibri"/>
                <w:sz w:val="22"/>
                <w:szCs w:val="22"/>
              </w:rPr>
              <w:t xml:space="preserve">, doravante designado por </w:t>
            </w:r>
            <w:r>
              <w:rPr>
                <w:rFonts w:ascii="Calibri" w:eastAsia="Calibri" w:hAnsi="Calibri" w:cs="Calibri"/>
                <w:sz w:val="22"/>
                <w:szCs w:val="22"/>
              </w:rPr>
              <w:t>Unidade Local de Saúde</w:t>
            </w:r>
            <w:r w:rsidR="00E20ED8">
              <w:rPr>
                <w:rFonts w:ascii="Calibri" w:eastAsia="Calibri" w:hAnsi="Calibri" w:cs="Calibri"/>
                <w:sz w:val="22"/>
                <w:szCs w:val="22"/>
              </w:rPr>
              <w:t>, pessoa coletiva nº 508481287, sito na Av. Prof. Egas Moniz, em Lisboa, representado pel</w:t>
            </w:r>
            <w:r w:rsidR="00156006">
              <w:rPr>
                <w:rFonts w:ascii="Calibri" w:eastAsia="Calibri" w:hAnsi="Calibri" w:cs="Calibri"/>
                <w:sz w:val="22"/>
                <w:szCs w:val="22"/>
              </w:rPr>
              <w:t>o</w:t>
            </w:r>
            <w:r w:rsidR="00E20ED8">
              <w:rPr>
                <w:rFonts w:ascii="Calibri" w:eastAsia="Calibri" w:hAnsi="Calibri" w:cs="Calibri"/>
                <w:sz w:val="22"/>
                <w:szCs w:val="22"/>
              </w:rPr>
              <w:t xml:space="preserve"> Presidente do Conselho de Administração, </w:t>
            </w:r>
            <w:r w:rsidR="00156006">
              <w:rPr>
                <w:rFonts w:ascii="Calibri" w:eastAsia="Calibri" w:hAnsi="Calibri" w:cs="Calibri"/>
                <w:sz w:val="22"/>
                <w:szCs w:val="22"/>
              </w:rPr>
              <w:t xml:space="preserve">Dr. Carlos </w:t>
            </w:r>
            <w:r w:rsidR="00F82121">
              <w:rPr>
                <w:rFonts w:ascii="Calibri" w:eastAsia="Calibri" w:hAnsi="Calibri" w:cs="Calibri"/>
                <w:sz w:val="22"/>
                <w:szCs w:val="22"/>
              </w:rPr>
              <w:t xml:space="preserve">das </w:t>
            </w:r>
            <w:r w:rsidR="00156006">
              <w:rPr>
                <w:rFonts w:ascii="Calibri" w:eastAsia="Calibri" w:hAnsi="Calibri" w:cs="Calibri"/>
                <w:sz w:val="22"/>
                <w:szCs w:val="22"/>
              </w:rPr>
              <w:t xml:space="preserve">Neves </w:t>
            </w:r>
            <w:r w:rsidR="00B67887">
              <w:rPr>
                <w:rFonts w:ascii="Calibri" w:eastAsia="Calibri" w:hAnsi="Calibri" w:cs="Calibri"/>
                <w:sz w:val="22"/>
                <w:szCs w:val="22"/>
              </w:rPr>
              <w:t>Martins</w:t>
            </w:r>
            <w:r w:rsidR="00E20ED8">
              <w:rPr>
                <w:rFonts w:ascii="Calibri" w:eastAsia="Calibri" w:hAnsi="Calibri" w:cs="Calibri"/>
                <w:sz w:val="22"/>
                <w:szCs w:val="22"/>
              </w:rPr>
              <w:t>.</w:t>
            </w:r>
          </w:p>
          <w:p w:rsidR="00A55932" w:rsidRDefault="00E20ED8">
            <w:pPr>
              <w:spacing w:line="276" w:lineRule="auto"/>
              <w:jc w:val="center"/>
              <w:rPr>
                <w:rFonts w:ascii="Calibri" w:eastAsia="Calibri" w:hAnsi="Calibri" w:cs="Calibri"/>
                <w:sz w:val="22"/>
                <w:szCs w:val="22"/>
              </w:rPr>
            </w:pPr>
            <w:r>
              <w:rPr>
                <w:rFonts w:ascii="Calibri" w:eastAsia="Calibri" w:hAnsi="Calibri" w:cs="Calibri"/>
                <w:sz w:val="22"/>
                <w:szCs w:val="22"/>
              </w:rPr>
              <w:t>e</w:t>
            </w:r>
          </w:p>
          <w:p w:rsidR="00A55932" w:rsidRDefault="00A55932">
            <w:pPr>
              <w:spacing w:line="276" w:lineRule="auto"/>
              <w:jc w:val="both"/>
              <w:rPr>
                <w:rFonts w:ascii="Calibri" w:eastAsia="Calibri" w:hAnsi="Calibri" w:cs="Calibri"/>
                <w:sz w:val="22"/>
                <w:szCs w:val="22"/>
              </w:rPr>
            </w:pPr>
          </w:p>
          <w:p w:rsidR="00A55932" w:rsidRDefault="00E20ED8">
            <w:pPr>
              <w:spacing w:line="276" w:lineRule="auto"/>
              <w:jc w:val="both"/>
              <w:rPr>
                <w:rFonts w:ascii="Calibri" w:eastAsia="Calibri" w:hAnsi="Calibri" w:cs="Calibri"/>
                <w:sz w:val="22"/>
                <w:szCs w:val="22"/>
              </w:rPr>
            </w:pPr>
            <w:proofErr w:type="gramStart"/>
            <w:r>
              <w:rPr>
                <w:rFonts w:ascii="Calibri" w:eastAsia="Calibri" w:hAnsi="Calibri" w:cs="Calibri"/>
                <w:sz w:val="22"/>
                <w:szCs w:val="22"/>
              </w:rPr>
              <w:t>................................................,doravante</w:t>
            </w:r>
            <w:proofErr w:type="gramEnd"/>
            <w:r>
              <w:rPr>
                <w:rFonts w:ascii="Calibri" w:eastAsia="Calibri" w:hAnsi="Calibri" w:cs="Calibri"/>
                <w:sz w:val="22"/>
                <w:szCs w:val="22"/>
              </w:rPr>
              <w:t xml:space="preserve"> designado por Promotor, com sede em .....................pessoa coletiva nº ………….., sociedade por quotas/anónima, com o capital social de € …………………, matriculada sob o nº ………………. na Conservatória do Registo Comercial de …………………………………………, representada na pessoa …………………………………………………………….</w:t>
            </w:r>
          </w:p>
          <w:p w:rsidR="00A55932" w:rsidRDefault="00A55932">
            <w:pPr>
              <w:spacing w:line="276" w:lineRule="auto"/>
              <w:jc w:val="center"/>
              <w:rPr>
                <w:rFonts w:ascii="Calibri" w:eastAsia="Calibri" w:hAnsi="Calibri" w:cs="Calibri"/>
                <w:sz w:val="22"/>
                <w:szCs w:val="22"/>
              </w:rPr>
            </w:pPr>
          </w:p>
          <w:p w:rsidR="00A55932" w:rsidRDefault="00E20ED8">
            <w:pPr>
              <w:spacing w:before="80" w:line="276" w:lineRule="auto"/>
              <w:jc w:val="both"/>
              <w:rPr>
                <w:rFonts w:ascii="Calibri" w:eastAsia="Calibri" w:hAnsi="Calibri" w:cs="Calibri"/>
                <w:sz w:val="22"/>
                <w:szCs w:val="22"/>
              </w:rPr>
            </w:pPr>
            <w:r>
              <w:rPr>
                <w:rFonts w:ascii="Calibri" w:eastAsia="Calibri" w:hAnsi="Calibri" w:cs="Calibri"/>
                <w:sz w:val="22"/>
                <w:szCs w:val="22"/>
              </w:rPr>
              <w:t>É livre e esclarecidamente celebrado o presente protocolo financeiro, respeitante ao pagamento do …………………………………………… (</w:t>
            </w:r>
            <w:r>
              <w:rPr>
                <w:rFonts w:ascii="Calibri" w:eastAsia="Calibri" w:hAnsi="Calibri" w:cs="Calibri"/>
                <w:i/>
                <w:sz w:val="22"/>
                <w:szCs w:val="22"/>
              </w:rPr>
              <w:t>indicar: ensaio clínico ou estudo clínico com intervenção ou estudo clínico sem intervenção)</w:t>
            </w:r>
            <w:r>
              <w:rPr>
                <w:rFonts w:ascii="Calibri" w:eastAsia="Calibri" w:hAnsi="Calibri" w:cs="Calibri"/>
                <w:sz w:val="22"/>
                <w:szCs w:val="22"/>
              </w:rPr>
              <w:t xml:space="preserve"> denominado …………………………………… que se rege pelas seguintes cláusulas:</w:t>
            </w:r>
          </w:p>
          <w:p w:rsidR="00A55932" w:rsidRDefault="00A55932">
            <w:pPr>
              <w:spacing w:before="80" w:line="276" w:lineRule="auto"/>
              <w:jc w:val="both"/>
              <w:rPr>
                <w:rFonts w:ascii="Calibri" w:eastAsia="Calibri" w:hAnsi="Calibri" w:cs="Calibri"/>
                <w:sz w:val="22"/>
                <w:szCs w:val="22"/>
              </w:rPr>
            </w:pPr>
          </w:p>
        </w:tc>
        <w:tc>
          <w:tcPr>
            <w:tcW w:w="278" w:type="dxa"/>
            <w:tcBorders>
              <w:top w:val="nil"/>
              <w:left w:val="nil"/>
              <w:bottom w:val="nil"/>
              <w:right w:val="nil"/>
            </w:tcBorders>
          </w:tcPr>
          <w:p w:rsidR="00A55932" w:rsidRDefault="00A55932">
            <w:pPr>
              <w:pBdr>
                <w:top w:val="nil"/>
                <w:left w:val="nil"/>
                <w:bottom w:val="nil"/>
                <w:right w:val="nil"/>
                <w:between w:val="nil"/>
              </w:pBdr>
              <w:spacing w:before="80" w:line="276" w:lineRule="auto"/>
              <w:jc w:val="center"/>
              <w:rPr>
                <w:rFonts w:ascii="Calibri" w:eastAsia="Calibri" w:hAnsi="Calibri" w:cs="Calibri"/>
                <w:color w:val="000000"/>
                <w:sz w:val="22"/>
                <w:szCs w:val="22"/>
              </w:rPr>
            </w:pPr>
          </w:p>
        </w:tc>
        <w:tc>
          <w:tcPr>
            <w:tcW w:w="4820" w:type="dxa"/>
            <w:tcBorders>
              <w:top w:val="nil"/>
              <w:left w:val="nil"/>
              <w:bottom w:val="nil"/>
              <w:right w:val="nil"/>
            </w:tcBorders>
          </w:tcPr>
          <w:p w:rsidR="00A55932" w:rsidRPr="00B67887" w:rsidRDefault="00E20ED8">
            <w:pPr>
              <w:spacing w:before="80" w:line="276" w:lineRule="auto"/>
              <w:jc w:val="center"/>
              <w:rPr>
                <w:rFonts w:ascii="Calibri" w:eastAsia="Calibri" w:hAnsi="Calibri" w:cs="Calibri"/>
                <w:sz w:val="22"/>
                <w:szCs w:val="22"/>
                <w:lang w:val="en-US"/>
              </w:rPr>
            </w:pPr>
            <w:r w:rsidRPr="00B67887">
              <w:rPr>
                <w:rFonts w:ascii="Calibri" w:eastAsia="Calibri" w:hAnsi="Calibri" w:cs="Calibri"/>
                <w:sz w:val="22"/>
                <w:szCs w:val="22"/>
                <w:lang w:val="en-US"/>
              </w:rPr>
              <w:t>Between</w:t>
            </w:r>
          </w:p>
          <w:p w:rsidR="00A55932" w:rsidRPr="00B67887" w:rsidRDefault="00A55932">
            <w:pPr>
              <w:spacing w:before="80" w:line="276" w:lineRule="auto"/>
              <w:jc w:val="center"/>
              <w:rPr>
                <w:rFonts w:ascii="Calibri" w:eastAsia="Calibri" w:hAnsi="Calibri" w:cs="Calibri"/>
                <w:sz w:val="22"/>
                <w:szCs w:val="22"/>
                <w:lang w:val="en-US"/>
              </w:rPr>
            </w:pPr>
          </w:p>
          <w:p w:rsidR="00156006" w:rsidRDefault="006142B7" w:rsidP="00156006">
            <w:pPr>
              <w:spacing w:before="80" w:line="276" w:lineRule="auto"/>
              <w:jc w:val="both"/>
              <w:rPr>
                <w:rFonts w:ascii="Calibri" w:eastAsia="Calibri" w:hAnsi="Calibri" w:cs="Calibri"/>
                <w:sz w:val="22"/>
                <w:szCs w:val="22"/>
              </w:rPr>
            </w:pPr>
            <w:r>
              <w:rPr>
                <w:rFonts w:ascii="Calibri" w:eastAsia="Calibri" w:hAnsi="Calibri" w:cs="Calibri"/>
                <w:sz w:val="22"/>
                <w:szCs w:val="22"/>
              </w:rPr>
              <w:t xml:space="preserve">Unidade Local de Saúde </w:t>
            </w:r>
            <w:r w:rsidR="00D15A9A">
              <w:rPr>
                <w:rFonts w:ascii="Calibri" w:eastAsia="Calibri" w:hAnsi="Calibri" w:cs="Calibri"/>
                <w:sz w:val="22"/>
                <w:szCs w:val="22"/>
              </w:rPr>
              <w:t xml:space="preserve">de </w:t>
            </w:r>
            <w:r>
              <w:rPr>
                <w:rFonts w:ascii="Calibri" w:eastAsia="Calibri" w:hAnsi="Calibri" w:cs="Calibri"/>
                <w:sz w:val="22"/>
                <w:szCs w:val="22"/>
              </w:rPr>
              <w:t>Santa Maria</w:t>
            </w:r>
            <w:r w:rsidR="00D15A9A">
              <w:rPr>
                <w:rFonts w:ascii="Calibri" w:eastAsia="Calibri" w:hAnsi="Calibri" w:cs="Calibri"/>
                <w:sz w:val="22"/>
                <w:szCs w:val="22"/>
              </w:rPr>
              <w:t>, E.P.E.</w:t>
            </w:r>
            <w:r w:rsidR="00E20ED8" w:rsidRPr="00B67887">
              <w:rPr>
                <w:rFonts w:ascii="Calibri" w:eastAsia="Calibri" w:hAnsi="Calibri" w:cs="Calibri"/>
                <w:color w:val="000000"/>
                <w:sz w:val="22"/>
                <w:szCs w:val="22"/>
                <w:lang w:val="en-US"/>
              </w:rPr>
              <w:t xml:space="preserve">, hereinafter referred to as </w:t>
            </w:r>
            <w:r>
              <w:rPr>
                <w:rFonts w:ascii="Calibri" w:eastAsia="Calibri" w:hAnsi="Calibri" w:cs="Calibri"/>
                <w:sz w:val="22"/>
                <w:szCs w:val="22"/>
              </w:rPr>
              <w:t>Unidade Local de Saúde</w:t>
            </w:r>
            <w:r w:rsidR="00E20ED8" w:rsidRPr="00B67887">
              <w:rPr>
                <w:rFonts w:ascii="Calibri" w:eastAsia="Calibri" w:hAnsi="Calibri" w:cs="Calibri"/>
                <w:color w:val="000000"/>
                <w:sz w:val="22"/>
                <w:szCs w:val="22"/>
                <w:lang w:val="en-US"/>
              </w:rPr>
              <w:t xml:space="preserve">, legal person no 508481287, located at Av. Prof. </w:t>
            </w:r>
            <w:proofErr w:type="spellStart"/>
            <w:r w:rsidR="00E20ED8" w:rsidRPr="00B67887">
              <w:rPr>
                <w:rFonts w:ascii="Calibri" w:eastAsia="Calibri" w:hAnsi="Calibri" w:cs="Calibri"/>
                <w:color w:val="000000"/>
                <w:sz w:val="22"/>
                <w:szCs w:val="22"/>
                <w:lang w:val="en-US"/>
              </w:rPr>
              <w:t>Egas</w:t>
            </w:r>
            <w:proofErr w:type="spellEnd"/>
            <w:r w:rsidR="00E20ED8" w:rsidRPr="00B67887">
              <w:rPr>
                <w:rFonts w:ascii="Calibri" w:eastAsia="Calibri" w:hAnsi="Calibri" w:cs="Calibri"/>
                <w:color w:val="000000"/>
                <w:sz w:val="22"/>
                <w:szCs w:val="22"/>
                <w:lang w:val="en-US"/>
              </w:rPr>
              <w:t xml:space="preserve"> Moniz, in Lisbon, represented by the Chairman of the Board of Directors, </w:t>
            </w:r>
            <w:r w:rsidR="00156006">
              <w:rPr>
                <w:rFonts w:ascii="Calibri" w:eastAsia="Calibri" w:hAnsi="Calibri" w:cs="Calibri"/>
                <w:sz w:val="22"/>
                <w:szCs w:val="22"/>
              </w:rPr>
              <w:t xml:space="preserve">Dr. Carlos </w:t>
            </w:r>
            <w:r w:rsidR="00F82121">
              <w:rPr>
                <w:rFonts w:ascii="Calibri" w:eastAsia="Calibri" w:hAnsi="Calibri" w:cs="Calibri"/>
                <w:sz w:val="22"/>
                <w:szCs w:val="22"/>
              </w:rPr>
              <w:t xml:space="preserve">das </w:t>
            </w:r>
            <w:r w:rsidR="00156006">
              <w:rPr>
                <w:rFonts w:ascii="Calibri" w:eastAsia="Calibri" w:hAnsi="Calibri" w:cs="Calibri"/>
                <w:sz w:val="22"/>
                <w:szCs w:val="22"/>
              </w:rPr>
              <w:t>Neves Martins.</w:t>
            </w:r>
          </w:p>
          <w:p w:rsidR="00156006" w:rsidRDefault="00156006">
            <w:pPr>
              <w:pBdr>
                <w:top w:val="nil"/>
                <w:left w:val="nil"/>
                <w:bottom w:val="nil"/>
                <w:right w:val="nil"/>
                <w:between w:val="nil"/>
              </w:pBdr>
              <w:spacing w:line="276" w:lineRule="auto"/>
              <w:jc w:val="center"/>
              <w:rPr>
                <w:rFonts w:ascii="Calibri" w:eastAsia="Calibri" w:hAnsi="Calibri" w:cs="Calibri"/>
                <w:color w:val="000000"/>
                <w:sz w:val="22"/>
                <w:szCs w:val="22"/>
                <w:lang w:val="en-US"/>
              </w:rPr>
            </w:pPr>
          </w:p>
          <w:p w:rsidR="00A55932" w:rsidRPr="00E20ED8" w:rsidRDefault="00E20ED8">
            <w:pPr>
              <w:pBdr>
                <w:top w:val="nil"/>
                <w:left w:val="nil"/>
                <w:bottom w:val="nil"/>
                <w:right w:val="nil"/>
                <w:between w:val="nil"/>
              </w:pBdr>
              <w:spacing w:line="276" w:lineRule="auto"/>
              <w:jc w:val="center"/>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And</w:t>
            </w:r>
          </w:p>
          <w:p w:rsidR="00A55932" w:rsidRPr="00E20ED8" w:rsidRDefault="00A55932">
            <w:pPr>
              <w:pBdr>
                <w:top w:val="nil"/>
                <w:left w:val="nil"/>
                <w:bottom w:val="nil"/>
                <w:right w:val="nil"/>
                <w:between w:val="nil"/>
              </w:pBdr>
              <w:spacing w:line="276" w:lineRule="auto"/>
              <w:jc w:val="both"/>
              <w:rPr>
                <w:rFonts w:ascii="Calibri" w:eastAsia="Calibri" w:hAnsi="Calibri" w:cs="Calibri"/>
                <w:color w:val="000000"/>
                <w:sz w:val="22"/>
                <w:szCs w:val="22"/>
                <w:lang w:val="en-US"/>
              </w:rPr>
            </w:pPr>
          </w:p>
          <w:p w:rsidR="00A55932" w:rsidRDefault="00E20ED8">
            <w:pPr>
              <w:pBdr>
                <w:top w:val="nil"/>
                <w:left w:val="nil"/>
                <w:bottom w:val="nil"/>
                <w:right w:val="nil"/>
                <w:between w:val="nil"/>
              </w:pBdr>
              <w:spacing w:line="276" w:lineRule="auto"/>
              <w:ind w:left="23"/>
              <w:jc w:val="both"/>
              <w:rPr>
                <w:rFonts w:ascii="Calibri" w:eastAsia="Calibri" w:hAnsi="Calibri" w:cs="Calibri"/>
                <w:color w:val="000000"/>
                <w:sz w:val="22"/>
                <w:szCs w:val="22"/>
              </w:rPr>
            </w:pPr>
            <w:r w:rsidRPr="00E20ED8">
              <w:rPr>
                <w:rFonts w:ascii="Calibri" w:eastAsia="Calibri" w:hAnsi="Calibri" w:cs="Calibri"/>
                <w:color w:val="000000"/>
                <w:sz w:val="22"/>
                <w:szCs w:val="22"/>
                <w:lang w:val="en-US"/>
              </w:rPr>
              <w:t>................................................, hereinafter referred to as the Sponsor, with head office located at ....................., public limited company/limited company, with share capital of € …</w:t>
            </w:r>
            <w:proofErr w:type="gramStart"/>
            <w:r w:rsidRPr="00E20ED8">
              <w:rPr>
                <w:rFonts w:ascii="Calibri" w:eastAsia="Calibri" w:hAnsi="Calibri" w:cs="Calibri"/>
                <w:color w:val="000000"/>
                <w:sz w:val="22"/>
                <w:szCs w:val="22"/>
                <w:lang w:val="en-US"/>
              </w:rPr>
              <w:t>…..</w:t>
            </w:r>
            <w:proofErr w:type="gramEnd"/>
            <w:r w:rsidRPr="00E20ED8">
              <w:rPr>
                <w:rFonts w:ascii="Calibri" w:eastAsia="Calibri" w:hAnsi="Calibri" w:cs="Calibri"/>
                <w:color w:val="000000"/>
                <w:sz w:val="22"/>
                <w:szCs w:val="22"/>
                <w:lang w:val="en-US"/>
              </w:rPr>
              <w:t xml:space="preserve">,registered with Commercial Registry office of . ...................under the sole taxpayer and registration number……… </w:t>
            </w:r>
            <w:proofErr w:type="spellStart"/>
            <w:r>
              <w:rPr>
                <w:rFonts w:ascii="Calibri" w:eastAsia="Calibri" w:hAnsi="Calibri" w:cs="Calibri"/>
                <w:color w:val="000000"/>
                <w:sz w:val="22"/>
                <w:szCs w:val="22"/>
              </w:rPr>
              <w:t>hereby</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represented</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by</w:t>
            </w:r>
            <w:proofErr w:type="spellEnd"/>
            <w:r>
              <w:rPr>
                <w:rFonts w:ascii="Calibri" w:eastAsia="Calibri" w:hAnsi="Calibri" w:cs="Calibri"/>
                <w:color w:val="000000"/>
                <w:sz w:val="22"/>
                <w:szCs w:val="22"/>
              </w:rPr>
              <w:t xml:space="preserve"> ......................................................................</w:t>
            </w:r>
          </w:p>
          <w:p w:rsidR="00A55932" w:rsidRDefault="00A55932">
            <w:pPr>
              <w:pBdr>
                <w:top w:val="nil"/>
                <w:left w:val="nil"/>
                <w:bottom w:val="nil"/>
                <w:right w:val="nil"/>
                <w:between w:val="nil"/>
              </w:pBdr>
              <w:spacing w:line="276" w:lineRule="auto"/>
              <w:jc w:val="both"/>
              <w:rPr>
                <w:rFonts w:ascii="Calibri" w:eastAsia="Calibri" w:hAnsi="Calibri" w:cs="Calibri"/>
                <w:color w:val="000000"/>
                <w:sz w:val="22"/>
                <w:szCs w:val="22"/>
              </w:rPr>
            </w:pPr>
          </w:p>
          <w:p w:rsidR="00A55932" w:rsidRPr="00E20ED8" w:rsidRDefault="00E20ED8">
            <w:pPr>
              <w:pBdr>
                <w:top w:val="nil"/>
                <w:left w:val="nil"/>
                <w:bottom w:val="nil"/>
                <w:right w:val="nil"/>
                <w:between w:val="nil"/>
              </w:pBdr>
              <w:spacing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parties acknowledge and freely agree that </w:t>
            </w:r>
            <w:proofErr w:type="gramStart"/>
            <w:r w:rsidRPr="00E20ED8">
              <w:rPr>
                <w:rFonts w:ascii="Calibri" w:eastAsia="Calibri" w:hAnsi="Calibri" w:cs="Calibri"/>
                <w:color w:val="000000"/>
                <w:sz w:val="22"/>
                <w:szCs w:val="22"/>
                <w:lang w:val="en-US"/>
              </w:rPr>
              <w:t>this  financial</w:t>
            </w:r>
            <w:proofErr w:type="gramEnd"/>
            <w:r w:rsidRPr="00E20ED8">
              <w:rPr>
                <w:rFonts w:ascii="Calibri" w:eastAsia="Calibri" w:hAnsi="Calibri" w:cs="Calibri"/>
                <w:color w:val="000000"/>
                <w:sz w:val="22"/>
                <w:szCs w:val="22"/>
                <w:lang w:val="en-US"/>
              </w:rPr>
              <w:t xml:space="preserve"> protocol for the payment of the ................................................... (indicate: clinical trial or clinical study with intervention or clinical study without intervention) called .......................................... is freely and informedly concluded and is governed by the following clauses:</w:t>
            </w:r>
          </w:p>
        </w:tc>
      </w:tr>
      <w:tr w:rsidR="00A55932" w:rsidRPr="00B67887">
        <w:trPr>
          <w:jc w:val="center"/>
        </w:trPr>
        <w:tc>
          <w:tcPr>
            <w:tcW w:w="4820" w:type="dxa"/>
            <w:tcBorders>
              <w:top w:val="nil"/>
              <w:left w:val="nil"/>
              <w:bottom w:val="nil"/>
              <w:right w:val="nil"/>
            </w:tcBorders>
          </w:tcPr>
          <w:p w:rsidR="00A55932" w:rsidRDefault="00E20ED8">
            <w:pPr>
              <w:spacing w:line="276" w:lineRule="auto"/>
              <w:ind w:left="357"/>
              <w:jc w:val="center"/>
              <w:rPr>
                <w:rFonts w:ascii="Calibri" w:eastAsia="Calibri" w:hAnsi="Calibri" w:cs="Calibri"/>
                <w:b/>
                <w:sz w:val="22"/>
                <w:szCs w:val="22"/>
              </w:rPr>
            </w:pPr>
            <w:r>
              <w:rPr>
                <w:rFonts w:ascii="Calibri" w:eastAsia="Calibri" w:hAnsi="Calibri" w:cs="Calibri"/>
                <w:b/>
                <w:sz w:val="22"/>
                <w:szCs w:val="22"/>
              </w:rPr>
              <w:t xml:space="preserve">Cláusula 1ª </w:t>
            </w:r>
          </w:p>
          <w:p w:rsidR="00A55932" w:rsidRDefault="00E20ED8">
            <w:pPr>
              <w:spacing w:line="276" w:lineRule="auto"/>
              <w:ind w:left="357"/>
              <w:jc w:val="center"/>
              <w:rPr>
                <w:rFonts w:ascii="Calibri" w:eastAsia="Calibri" w:hAnsi="Calibri" w:cs="Calibri"/>
                <w:b/>
                <w:sz w:val="22"/>
                <w:szCs w:val="22"/>
              </w:rPr>
            </w:pPr>
            <w:r>
              <w:rPr>
                <w:rFonts w:ascii="Calibri" w:eastAsia="Calibri" w:hAnsi="Calibri" w:cs="Calibri"/>
                <w:b/>
                <w:sz w:val="22"/>
                <w:szCs w:val="22"/>
              </w:rPr>
              <w:t>(Objeto)</w:t>
            </w:r>
          </w:p>
          <w:p w:rsidR="00A55932" w:rsidRDefault="00A55932">
            <w:pPr>
              <w:spacing w:line="276" w:lineRule="auto"/>
              <w:ind w:left="360"/>
              <w:jc w:val="center"/>
              <w:rPr>
                <w:rFonts w:ascii="Calibri" w:eastAsia="Calibri" w:hAnsi="Calibri" w:cs="Calibri"/>
                <w:sz w:val="22"/>
                <w:szCs w:val="22"/>
              </w:rPr>
            </w:pPr>
          </w:p>
          <w:p w:rsidR="00A55932" w:rsidRDefault="00E20ED8">
            <w:pPr>
              <w:numPr>
                <w:ilvl w:val="0"/>
                <w:numId w:val="13"/>
              </w:numPr>
              <w:spacing w:line="276" w:lineRule="auto"/>
              <w:jc w:val="both"/>
              <w:rPr>
                <w:rFonts w:ascii="Calibri" w:eastAsia="Calibri" w:hAnsi="Calibri" w:cs="Calibri"/>
                <w:sz w:val="22"/>
                <w:szCs w:val="22"/>
              </w:rPr>
            </w:pPr>
            <w:r>
              <w:rPr>
                <w:rFonts w:ascii="Calibri" w:eastAsia="Calibri" w:hAnsi="Calibri" w:cs="Calibri"/>
                <w:sz w:val="22"/>
                <w:szCs w:val="22"/>
              </w:rPr>
              <w:t xml:space="preserve">O presente protocolo financeiro tem por objeto o pagamento dos custos decorrentes da realização do estudo clínico em cima identificado a realizar </w:t>
            </w:r>
            <w:r w:rsidR="006142B7">
              <w:rPr>
                <w:rFonts w:ascii="Calibri" w:eastAsia="Calibri" w:hAnsi="Calibri" w:cs="Calibri"/>
                <w:sz w:val="22"/>
                <w:szCs w:val="22"/>
              </w:rPr>
              <w:t>na Unidade Local de Saúde</w:t>
            </w:r>
            <w:r>
              <w:rPr>
                <w:rFonts w:ascii="Calibri" w:eastAsia="Calibri" w:hAnsi="Calibri" w:cs="Calibri"/>
                <w:sz w:val="22"/>
                <w:szCs w:val="22"/>
              </w:rPr>
              <w:t>, no Serviço de................................. sob a orientação do Investigador Principal …………………………</w:t>
            </w:r>
            <w:proofErr w:type="gramStart"/>
            <w:r>
              <w:rPr>
                <w:rFonts w:ascii="Calibri" w:eastAsia="Calibri" w:hAnsi="Calibri" w:cs="Calibri"/>
                <w:sz w:val="22"/>
                <w:szCs w:val="22"/>
              </w:rPr>
              <w:t>…….</w:t>
            </w:r>
            <w:proofErr w:type="gramEnd"/>
            <w:r>
              <w:rPr>
                <w:rFonts w:ascii="Calibri" w:eastAsia="Calibri" w:hAnsi="Calibri" w:cs="Calibri"/>
                <w:sz w:val="22"/>
                <w:szCs w:val="22"/>
              </w:rPr>
              <w:t>.</w:t>
            </w:r>
          </w:p>
          <w:p w:rsidR="00A55932" w:rsidRDefault="00A55932">
            <w:pPr>
              <w:spacing w:line="276" w:lineRule="auto"/>
              <w:jc w:val="both"/>
              <w:rPr>
                <w:rFonts w:ascii="Calibri" w:eastAsia="Calibri" w:hAnsi="Calibri" w:cs="Calibri"/>
                <w:sz w:val="22"/>
                <w:szCs w:val="22"/>
              </w:rPr>
            </w:pPr>
          </w:p>
          <w:p w:rsidR="00A55932" w:rsidRDefault="00E20ED8">
            <w:pPr>
              <w:numPr>
                <w:ilvl w:val="0"/>
                <w:numId w:val="13"/>
              </w:numPr>
              <w:spacing w:line="276" w:lineRule="auto"/>
              <w:ind w:left="357" w:hanging="357"/>
              <w:jc w:val="both"/>
              <w:rPr>
                <w:rFonts w:ascii="Calibri" w:eastAsia="Calibri" w:hAnsi="Calibri" w:cs="Calibri"/>
                <w:sz w:val="22"/>
                <w:szCs w:val="22"/>
              </w:rPr>
            </w:pPr>
            <w:r>
              <w:rPr>
                <w:rFonts w:ascii="Calibri" w:eastAsia="Calibri" w:hAnsi="Calibri" w:cs="Calibri"/>
                <w:sz w:val="22"/>
                <w:szCs w:val="22"/>
              </w:rPr>
              <w:t>No presente estudo clínico prevê-se a inclusão de ……. Participantes.</w:t>
            </w:r>
          </w:p>
          <w:p w:rsidR="00A55932" w:rsidRDefault="00A55932">
            <w:pPr>
              <w:spacing w:line="276" w:lineRule="auto"/>
              <w:ind w:left="357"/>
              <w:jc w:val="both"/>
              <w:rPr>
                <w:rFonts w:ascii="Calibri" w:eastAsia="Calibri" w:hAnsi="Calibri" w:cs="Calibri"/>
                <w:sz w:val="22"/>
                <w:szCs w:val="22"/>
              </w:rPr>
            </w:pPr>
          </w:p>
          <w:p w:rsidR="00A55932" w:rsidRDefault="00E20ED8">
            <w:pPr>
              <w:numPr>
                <w:ilvl w:val="0"/>
                <w:numId w:val="13"/>
              </w:numPr>
              <w:spacing w:line="276" w:lineRule="auto"/>
              <w:jc w:val="both"/>
              <w:rPr>
                <w:rFonts w:ascii="Calibri" w:eastAsia="Calibri" w:hAnsi="Calibri" w:cs="Calibri"/>
                <w:sz w:val="22"/>
                <w:szCs w:val="22"/>
              </w:rPr>
            </w:pPr>
            <w:r>
              <w:rPr>
                <w:rFonts w:ascii="Calibri" w:eastAsia="Calibri" w:hAnsi="Calibri" w:cs="Calibri"/>
                <w:sz w:val="22"/>
                <w:szCs w:val="22"/>
              </w:rPr>
              <w:t>São condições prévias indispensáveis à realização do estudo clínico a emissão de parecer favorável pela Comissão de Ética Competente, a autorização da Autoridade Nacional do Medicamento e Produtos de Saúde I.P. (INFARMED, I.P.) quando exigível nos termos da lei e a autorização do Conselho de Administração d</w:t>
            </w:r>
            <w:r w:rsidR="006142B7">
              <w:rPr>
                <w:rFonts w:ascii="Calibri" w:eastAsia="Calibri" w:hAnsi="Calibri" w:cs="Calibri"/>
                <w:sz w:val="22"/>
                <w:szCs w:val="22"/>
              </w:rPr>
              <w:t>a Unidade Local de Saúde</w:t>
            </w:r>
            <w:r>
              <w:rPr>
                <w:rFonts w:ascii="Calibri" w:eastAsia="Calibri" w:hAnsi="Calibri" w:cs="Calibri"/>
                <w:sz w:val="22"/>
                <w:szCs w:val="22"/>
              </w:rPr>
              <w:t>.</w:t>
            </w:r>
          </w:p>
          <w:p w:rsidR="00A55932" w:rsidRDefault="00A55932">
            <w:pPr>
              <w:spacing w:line="276" w:lineRule="auto"/>
              <w:ind w:left="360"/>
              <w:jc w:val="center"/>
              <w:rPr>
                <w:rFonts w:ascii="Calibri" w:eastAsia="Calibri" w:hAnsi="Calibri" w:cs="Calibri"/>
                <w:b/>
                <w:sz w:val="22"/>
                <w:szCs w:val="22"/>
              </w:rPr>
            </w:pPr>
          </w:p>
          <w:p w:rsidR="00A55932" w:rsidRDefault="00E20ED8">
            <w:pPr>
              <w:spacing w:line="276" w:lineRule="auto"/>
              <w:ind w:left="360"/>
              <w:jc w:val="center"/>
              <w:rPr>
                <w:rFonts w:ascii="Calibri" w:eastAsia="Calibri" w:hAnsi="Calibri" w:cs="Calibri"/>
                <w:b/>
                <w:sz w:val="22"/>
                <w:szCs w:val="22"/>
              </w:rPr>
            </w:pPr>
            <w:r>
              <w:rPr>
                <w:rFonts w:ascii="Calibri" w:eastAsia="Calibri" w:hAnsi="Calibri" w:cs="Calibri"/>
                <w:b/>
                <w:sz w:val="22"/>
                <w:szCs w:val="22"/>
              </w:rPr>
              <w:t>Cláusula 2ª</w:t>
            </w:r>
          </w:p>
          <w:p w:rsidR="00A55932" w:rsidRDefault="00E20ED8">
            <w:pPr>
              <w:spacing w:line="276" w:lineRule="auto"/>
              <w:ind w:left="360"/>
              <w:jc w:val="center"/>
              <w:rPr>
                <w:rFonts w:ascii="Calibri" w:eastAsia="Calibri" w:hAnsi="Calibri" w:cs="Calibri"/>
                <w:b/>
                <w:sz w:val="22"/>
                <w:szCs w:val="22"/>
              </w:rPr>
            </w:pPr>
            <w:r>
              <w:rPr>
                <w:rFonts w:ascii="Calibri" w:eastAsia="Calibri" w:hAnsi="Calibri" w:cs="Calibri"/>
                <w:b/>
                <w:sz w:val="22"/>
                <w:szCs w:val="22"/>
              </w:rPr>
              <w:t>(Encargo financeiro)</w:t>
            </w:r>
          </w:p>
          <w:p w:rsidR="00A55932" w:rsidRDefault="00A55932">
            <w:pPr>
              <w:spacing w:line="276" w:lineRule="auto"/>
              <w:ind w:left="360"/>
              <w:jc w:val="center"/>
              <w:rPr>
                <w:rFonts w:ascii="Calibri" w:eastAsia="Calibri" w:hAnsi="Calibri" w:cs="Calibri"/>
                <w:sz w:val="22"/>
                <w:szCs w:val="22"/>
              </w:rPr>
            </w:pPr>
          </w:p>
          <w:p w:rsidR="00A55932" w:rsidRDefault="00E20ED8">
            <w:pPr>
              <w:numPr>
                <w:ilvl w:val="0"/>
                <w:numId w:val="15"/>
              </w:numPr>
              <w:spacing w:line="276" w:lineRule="auto"/>
              <w:jc w:val="both"/>
              <w:rPr>
                <w:rFonts w:ascii="Calibri" w:eastAsia="Calibri" w:hAnsi="Calibri" w:cs="Calibri"/>
                <w:sz w:val="22"/>
                <w:szCs w:val="22"/>
              </w:rPr>
            </w:pPr>
            <w:r>
              <w:rPr>
                <w:rFonts w:ascii="Calibri" w:eastAsia="Calibri" w:hAnsi="Calibri" w:cs="Calibri"/>
                <w:sz w:val="22"/>
                <w:szCs w:val="22"/>
              </w:rPr>
              <w:t xml:space="preserve">O encargo financeiro suportado pelo Promotor com o estudo clínico é de €…………………..., e compreende os custos </w:t>
            </w:r>
            <w:proofErr w:type="spellStart"/>
            <w:r>
              <w:rPr>
                <w:rFonts w:ascii="Calibri" w:eastAsia="Calibri" w:hAnsi="Calibri" w:cs="Calibri"/>
                <w:sz w:val="22"/>
                <w:szCs w:val="22"/>
              </w:rPr>
              <w:t>directos</w:t>
            </w:r>
            <w:proofErr w:type="spellEnd"/>
            <w:r>
              <w:rPr>
                <w:rFonts w:ascii="Calibri" w:eastAsia="Calibri" w:hAnsi="Calibri" w:cs="Calibri"/>
                <w:sz w:val="22"/>
                <w:szCs w:val="22"/>
              </w:rPr>
              <w:t xml:space="preserve"> e </w:t>
            </w:r>
            <w:proofErr w:type="spellStart"/>
            <w:r>
              <w:rPr>
                <w:rFonts w:ascii="Calibri" w:eastAsia="Calibri" w:hAnsi="Calibri" w:cs="Calibri"/>
                <w:sz w:val="22"/>
                <w:szCs w:val="22"/>
              </w:rPr>
              <w:t>indirectos</w:t>
            </w:r>
            <w:proofErr w:type="spellEnd"/>
            <w:r>
              <w:rPr>
                <w:rFonts w:ascii="Calibri" w:eastAsia="Calibri" w:hAnsi="Calibri" w:cs="Calibri"/>
                <w:sz w:val="22"/>
                <w:szCs w:val="22"/>
              </w:rPr>
              <w:t xml:space="preserve"> e a remuneração da equipa de investigação, inscritos e discriminados nos anexos I, II e III que fazem parte integrante do protocolo financeiro.</w:t>
            </w:r>
          </w:p>
          <w:p w:rsidR="00A55932" w:rsidRDefault="00A55932">
            <w:pPr>
              <w:spacing w:line="276" w:lineRule="auto"/>
              <w:ind w:left="360"/>
              <w:jc w:val="both"/>
              <w:rPr>
                <w:rFonts w:ascii="Calibri" w:eastAsia="Calibri" w:hAnsi="Calibri" w:cs="Calibri"/>
                <w:sz w:val="22"/>
                <w:szCs w:val="22"/>
              </w:rPr>
            </w:pPr>
          </w:p>
          <w:p w:rsidR="00A55932" w:rsidRDefault="00E20ED8">
            <w:pPr>
              <w:numPr>
                <w:ilvl w:val="0"/>
                <w:numId w:val="15"/>
              </w:numPr>
              <w:spacing w:line="276" w:lineRule="auto"/>
              <w:jc w:val="both"/>
              <w:rPr>
                <w:rFonts w:ascii="Calibri" w:eastAsia="Calibri" w:hAnsi="Calibri" w:cs="Calibri"/>
                <w:sz w:val="22"/>
                <w:szCs w:val="22"/>
              </w:rPr>
            </w:pPr>
            <w:r>
              <w:rPr>
                <w:rFonts w:ascii="Calibri" w:eastAsia="Calibri" w:hAnsi="Calibri" w:cs="Calibri"/>
                <w:sz w:val="22"/>
                <w:szCs w:val="22"/>
              </w:rPr>
              <w:t>Entende-se que o valor mencionado corresponde a € .............. por doente incluído que complete o estudo, sendo considerados avaliáveis os doentes corretamente incluídos no estudo clínico que cumpram os procedimentos definidos no protocolo de investigação.</w:t>
            </w:r>
          </w:p>
          <w:p w:rsidR="00A55932" w:rsidRDefault="00A55932">
            <w:pPr>
              <w:spacing w:line="276" w:lineRule="auto"/>
              <w:jc w:val="both"/>
              <w:rPr>
                <w:rFonts w:ascii="Calibri" w:eastAsia="Calibri" w:hAnsi="Calibri" w:cs="Calibri"/>
                <w:sz w:val="22"/>
                <w:szCs w:val="22"/>
              </w:rPr>
            </w:pPr>
          </w:p>
          <w:p w:rsidR="00A55932" w:rsidRDefault="00E20ED8">
            <w:pPr>
              <w:numPr>
                <w:ilvl w:val="0"/>
                <w:numId w:val="15"/>
              </w:numPr>
              <w:spacing w:line="276" w:lineRule="auto"/>
              <w:jc w:val="both"/>
              <w:rPr>
                <w:rFonts w:ascii="Calibri" w:eastAsia="Calibri" w:hAnsi="Calibri" w:cs="Calibri"/>
                <w:sz w:val="22"/>
                <w:szCs w:val="22"/>
              </w:rPr>
            </w:pPr>
            <w:r>
              <w:rPr>
                <w:rFonts w:ascii="Calibri" w:eastAsia="Calibri" w:hAnsi="Calibri" w:cs="Calibri"/>
                <w:sz w:val="22"/>
                <w:szCs w:val="22"/>
              </w:rPr>
              <w:t>Em caso de inclusão no estudo de um número de doentes superior ao inicialmente previsto, ou inferior ao estimado, o valor do estudo será proporcionalmente ajustado.</w:t>
            </w:r>
          </w:p>
          <w:p w:rsidR="00D33B19" w:rsidRDefault="00D33B19" w:rsidP="00D33B19">
            <w:pPr>
              <w:spacing w:line="276" w:lineRule="auto"/>
              <w:jc w:val="both"/>
              <w:rPr>
                <w:rFonts w:ascii="Calibri" w:eastAsia="Calibri" w:hAnsi="Calibri" w:cs="Calibri"/>
                <w:sz w:val="22"/>
                <w:szCs w:val="22"/>
              </w:rPr>
            </w:pPr>
          </w:p>
          <w:p w:rsidR="00A55932" w:rsidRDefault="00E20ED8">
            <w:pPr>
              <w:numPr>
                <w:ilvl w:val="0"/>
                <w:numId w:val="15"/>
              </w:numPr>
              <w:spacing w:line="276" w:lineRule="auto"/>
              <w:ind w:left="357" w:hanging="357"/>
              <w:jc w:val="both"/>
              <w:rPr>
                <w:rFonts w:ascii="Calibri" w:eastAsia="Calibri" w:hAnsi="Calibri" w:cs="Calibri"/>
                <w:sz w:val="22"/>
                <w:szCs w:val="22"/>
              </w:rPr>
            </w:pPr>
            <w:r>
              <w:rPr>
                <w:rFonts w:ascii="Calibri" w:eastAsia="Calibri" w:hAnsi="Calibri" w:cs="Calibri"/>
                <w:sz w:val="22"/>
                <w:szCs w:val="22"/>
              </w:rPr>
              <w:t>No caso de um participante incluído que não complete o estudo o valor é ajustado de acordo com as visitas realizadas.</w:t>
            </w:r>
          </w:p>
          <w:p w:rsidR="00A55932" w:rsidRDefault="00A55932">
            <w:pPr>
              <w:jc w:val="both"/>
              <w:rPr>
                <w:rFonts w:ascii="Calibri" w:eastAsia="Calibri" w:hAnsi="Calibri" w:cs="Calibri"/>
                <w:sz w:val="22"/>
                <w:szCs w:val="22"/>
              </w:rPr>
            </w:pP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Cláusula 3ª</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(Compensações adicionais)</w:t>
            </w:r>
          </w:p>
          <w:p w:rsidR="00A55932" w:rsidRDefault="00E20ED8">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 xml:space="preserve">Ao encargo referido no número 1 da cláusula </w:t>
            </w:r>
            <w:r w:rsidRPr="00B67887">
              <w:rPr>
                <w:rFonts w:ascii="Calibri" w:eastAsia="Calibri" w:hAnsi="Calibri" w:cs="Calibri"/>
                <w:sz w:val="22"/>
                <w:szCs w:val="22"/>
              </w:rPr>
              <w:t>2ª</w:t>
            </w:r>
            <w:r w:rsidRPr="00E20ED8">
              <w:rPr>
                <w:rFonts w:ascii="Calibri" w:eastAsia="Calibri" w:hAnsi="Calibri" w:cs="Calibri"/>
                <w:sz w:val="22"/>
                <w:szCs w:val="22"/>
              </w:rPr>
              <w:t>,</w:t>
            </w:r>
            <w:r>
              <w:rPr>
                <w:rFonts w:ascii="Calibri" w:eastAsia="Calibri" w:hAnsi="Calibri" w:cs="Calibri"/>
                <w:sz w:val="22"/>
                <w:szCs w:val="22"/>
              </w:rPr>
              <w:t xml:space="preserve"> acrescem os valores constantes do anexo IV, referentes a despesas de início de estudo, </w:t>
            </w:r>
            <w:r>
              <w:rPr>
                <w:rFonts w:ascii="Calibri" w:eastAsia="Calibri" w:hAnsi="Calibri" w:cs="Calibri"/>
                <w:sz w:val="22"/>
                <w:szCs w:val="22"/>
              </w:rPr>
              <w:lastRenderedPageBreak/>
              <w:t xml:space="preserve">arquivo de documentação pelo período obrigatório e alterações substanciais dos acordos e do protocolo financeiro que ocorram por iniciativa do Promotor. </w:t>
            </w:r>
          </w:p>
          <w:p w:rsidR="00A55932" w:rsidRDefault="00A55932">
            <w:pPr>
              <w:spacing w:line="276" w:lineRule="auto"/>
              <w:ind w:left="360"/>
              <w:jc w:val="both"/>
              <w:rPr>
                <w:rFonts w:ascii="Calibri" w:eastAsia="Calibri" w:hAnsi="Calibri" w:cs="Calibri"/>
                <w:sz w:val="22"/>
                <w:szCs w:val="22"/>
              </w:rPr>
            </w:pPr>
          </w:p>
          <w:p w:rsidR="00A55932" w:rsidRDefault="00E20ED8">
            <w:pPr>
              <w:numPr>
                <w:ilvl w:val="0"/>
                <w:numId w:val="2"/>
              </w:numPr>
              <w:spacing w:line="276" w:lineRule="auto"/>
              <w:jc w:val="both"/>
              <w:rPr>
                <w:rFonts w:ascii="Calibri" w:eastAsia="Calibri" w:hAnsi="Calibri" w:cs="Calibri"/>
                <w:sz w:val="22"/>
                <w:szCs w:val="22"/>
              </w:rPr>
            </w:pPr>
            <w:r w:rsidRPr="00EB770B">
              <w:rPr>
                <w:rFonts w:ascii="Calibri" w:eastAsia="Calibri" w:hAnsi="Calibri" w:cs="Calibri"/>
                <w:sz w:val="22"/>
                <w:szCs w:val="22"/>
              </w:rPr>
              <w:t xml:space="preserve">A compensação por despesas de início de estudo é sempre devida e o Promotor obriga-se ao seu pagamento </w:t>
            </w:r>
            <w:r>
              <w:rPr>
                <w:rFonts w:ascii="Calibri" w:eastAsia="Calibri" w:hAnsi="Calibri" w:cs="Calibri"/>
                <w:sz w:val="22"/>
                <w:szCs w:val="22"/>
              </w:rPr>
              <w:t>ainda que o contrato não seja celebrado.</w:t>
            </w:r>
          </w:p>
          <w:p w:rsidR="00A55932" w:rsidRDefault="00A55932">
            <w:pPr>
              <w:spacing w:line="276" w:lineRule="auto"/>
              <w:ind w:left="360"/>
              <w:jc w:val="both"/>
              <w:rPr>
                <w:rFonts w:ascii="Calibri" w:eastAsia="Calibri" w:hAnsi="Calibri" w:cs="Calibri"/>
                <w:sz w:val="22"/>
                <w:szCs w:val="22"/>
              </w:rPr>
            </w:pPr>
          </w:p>
          <w:p w:rsidR="00A55932" w:rsidRDefault="00E20ED8">
            <w:pPr>
              <w:numPr>
                <w:ilvl w:val="0"/>
                <w:numId w:val="2"/>
              </w:numPr>
              <w:spacing w:line="276" w:lineRule="auto"/>
              <w:ind w:left="357" w:hanging="357"/>
              <w:jc w:val="both"/>
              <w:rPr>
                <w:rFonts w:ascii="Calibri" w:eastAsia="Calibri" w:hAnsi="Calibri" w:cs="Calibri"/>
                <w:sz w:val="22"/>
                <w:szCs w:val="22"/>
              </w:rPr>
            </w:pPr>
            <w:r>
              <w:rPr>
                <w:rFonts w:ascii="Calibri" w:eastAsia="Calibri" w:hAnsi="Calibri" w:cs="Calibri"/>
                <w:sz w:val="22"/>
                <w:szCs w:val="22"/>
              </w:rPr>
              <w:t>Para além das compensações referidas no número 1, o Promotor pode incluir outras verbas igualmente a título de compensações adicionais cuja descrição e valor deve constar no anexo V.</w:t>
            </w:r>
          </w:p>
          <w:p w:rsidR="00A55932" w:rsidRDefault="00A55932">
            <w:pPr>
              <w:pBdr>
                <w:top w:val="nil"/>
                <w:left w:val="nil"/>
                <w:bottom w:val="nil"/>
                <w:right w:val="nil"/>
                <w:between w:val="nil"/>
              </w:pBdr>
              <w:tabs>
                <w:tab w:val="left" w:pos="360"/>
                <w:tab w:val="left" w:pos="708"/>
              </w:tabs>
              <w:ind w:right="-284"/>
              <w:jc w:val="both"/>
              <w:rPr>
                <w:rFonts w:ascii="Calibri" w:eastAsia="Calibri" w:hAnsi="Calibri" w:cs="Calibri"/>
                <w:b/>
                <w:color w:val="000000"/>
                <w:sz w:val="22"/>
                <w:szCs w:val="22"/>
              </w:rPr>
            </w:pP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Cláusula 4ª</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(Custos administrativos)</w:t>
            </w:r>
          </w:p>
          <w:p w:rsidR="00A55932" w:rsidRDefault="00E20ED8">
            <w:pPr>
              <w:numPr>
                <w:ilvl w:val="0"/>
                <w:numId w:val="4"/>
              </w:numPr>
              <w:spacing w:line="276" w:lineRule="auto"/>
              <w:jc w:val="both"/>
              <w:rPr>
                <w:rFonts w:ascii="Calibri" w:eastAsia="Calibri" w:hAnsi="Calibri" w:cs="Calibri"/>
                <w:sz w:val="22"/>
                <w:szCs w:val="22"/>
              </w:rPr>
            </w:pPr>
            <w:r>
              <w:rPr>
                <w:rFonts w:ascii="Calibri" w:eastAsia="Calibri" w:hAnsi="Calibri" w:cs="Calibri"/>
                <w:sz w:val="22"/>
                <w:szCs w:val="22"/>
              </w:rPr>
              <w:t xml:space="preserve">O Promotor obriga-se a ressarcir </w:t>
            </w:r>
            <w:r w:rsidR="000A26F0">
              <w:rPr>
                <w:rFonts w:ascii="Calibri" w:eastAsia="Calibri" w:hAnsi="Calibri" w:cs="Calibri"/>
                <w:sz w:val="22"/>
                <w:szCs w:val="22"/>
              </w:rPr>
              <w:t>à</w:t>
            </w:r>
            <w:r>
              <w:rPr>
                <w:rFonts w:ascii="Calibri" w:eastAsia="Calibri" w:hAnsi="Calibri" w:cs="Calibri"/>
                <w:sz w:val="22"/>
                <w:szCs w:val="22"/>
              </w:rPr>
              <w:t xml:space="preserve"> </w:t>
            </w:r>
            <w:r w:rsidR="000A26F0">
              <w:rPr>
                <w:rFonts w:ascii="Calibri" w:eastAsia="Calibri" w:hAnsi="Calibri" w:cs="Calibri"/>
                <w:sz w:val="22"/>
                <w:szCs w:val="22"/>
              </w:rPr>
              <w:t>Unidade Local de Saúde</w:t>
            </w:r>
            <w:r>
              <w:rPr>
                <w:rFonts w:ascii="Calibri" w:eastAsia="Calibri" w:hAnsi="Calibri" w:cs="Calibri"/>
                <w:sz w:val="22"/>
                <w:szCs w:val="22"/>
              </w:rPr>
              <w:t xml:space="preserve"> pelos custos suportados com consumos administrativos, comunicações, apoio de secretariado e dos serviços de apoio geral e administração, fixados em 25% do encargo financeiro com o estudo clínico referido no número 1 da cláusula 2ª.</w:t>
            </w:r>
          </w:p>
          <w:p w:rsidR="00A55932" w:rsidRDefault="00A55932">
            <w:pPr>
              <w:spacing w:line="276" w:lineRule="auto"/>
              <w:jc w:val="both"/>
              <w:rPr>
                <w:rFonts w:ascii="Calibri" w:eastAsia="Calibri" w:hAnsi="Calibri" w:cs="Calibri"/>
                <w:sz w:val="22"/>
                <w:szCs w:val="22"/>
              </w:rPr>
            </w:pPr>
          </w:p>
          <w:p w:rsidR="00A55932" w:rsidRDefault="00E20ED8">
            <w:pPr>
              <w:numPr>
                <w:ilvl w:val="0"/>
                <w:numId w:val="4"/>
              </w:numPr>
              <w:spacing w:line="276" w:lineRule="auto"/>
              <w:jc w:val="both"/>
              <w:rPr>
                <w:rFonts w:ascii="Calibri" w:eastAsia="Calibri" w:hAnsi="Calibri" w:cs="Calibri"/>
                <w:sz w:val="22"/>
                <w:szCs w:val="22"/>
              </w:rPr>
            </w:pPr>
            <w:r>
              <w:rPr>
                <w:rFonts w:ascii="Calibri" w:eastAsia="Calibri" w:hAnsi="Calibri" w:cs="Calibri"/>
                <w:sz w:val="22"/>
                <w:szCs w:val="22"/>
              </w:rPr>
              <w:t>A obrigação de pagar inicia-se com a inclusão do primeiro participante e é devida sempre que se verifique a inclusão de novo participante, até ao limite máximo estimado.</w:t>
            </w:r>
          </w:p>
          <w:p w:rsidR="00A55932" w:rsidRDefault="00A55932">
            <w:pPr>
              <w:pBdr>
                <w:top w:val="nil"/>
                <w:left w:val="nil"/>
                <w:bottom w:val="nil"/>
                <w:right w:val="nil"/>
                <w:between w:val="nil"/>
              </w:pBdr>
              <w:ind w:left="708"/>
              <w:rPr>
                <w:rFonts w:ascii="Calibri" w:eastAsia="Calibri" w:hAnsi="Calibri" w:cs="Calibri"/>
                <w:color w:val="000000"/>
                <w:sz w:val="22"/>
                <w:szCs w:val="22"/>
              </w:rPr>
            </w:pPr>
          </w:p>
          <w:p w:rsidR="00A55932" w:rsidRDefault="00E20ED8">
            <w:pPr>
              <w:numPr>
                <w:ilvl w:val="0"/>
                <w:numId w:val="4"/>
              </w:numPr>
              <w:spacing w:line="276" w:lineRule="auto"/>
              <w:jc w:val="both"/>
              <w:rPr>
                <w:rFonts w:ascii="Calibri" w:eastAsia="Calibri" w:hAnsi="Calibri" w:cs="Calibri"/>
                <w:sz w:val="22"/>
                <w:szCs w:val="22"/>
              </w:rPr>
            </w:pPr>
            <w:r>
              <w:rPr>
                <w:rFonts w:ascii="Calibri" w:eastAsia="Calibri" w:hAnsi="Calibri" w:cs="Calibri"/>
                <w:sz w:val="22"/>
                <w:szCs w:val="22"/>
              </w:rPr>
              <w:t>O pagamento por participante incluído no estudo clínico correspondente à percentagem fixada no número 1 é de €………………….</w:t>
            </w:r>
          </w:p>
          <w:p w:rsidR="006142B7" w:rsidRDefault="006142B7">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p>
          <w:p w:rsidR="00A55932" w:rsidRPr="00104EDA"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FF0000"/>
                <w:sz w:val="22"/>
                <w:szCs w:val="22"/>
              </w:rPr>
            </w:pPr>
            <w:r>
              <w:rPr>
                <w:rFonts w:ascii="Calibri" w:eastAsia="Calibri" w:hAnsi="Calibri" w:cs="Calibri"/>
                <w:b/>
                <w:color w:val="000000"/>
                <w:sz w:val="22"/>
                <w:szCs w:val="22"/>
              </w:rPr>
              <w:t xml:space="preserve">Cláusula 5ª </w:t>
            </w:r>
            <w:r w:rsidR="00104EDA">
              <w:rPr>
                <w:rFonts w:ascii="Calibri" w:eastAsia="Calibri" w:hAnsi="Calibri" w:cs="Calibri"/>
                <w:b/>
                <w:color w:val="000000"/>
                <w:sz w:val="22"/>
                <w:szCs w:val="22"/>
              </w:rPr>
              <w:t xml:space="preserve"> </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(Custos dos serviços prestados)</w:t>
            </w:r>
          </w:p>
          <w:p w:rsidR="00A55932" w:rsidRDefault="00E20ED8">
            <w:pPr>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Sempre que</w:t>
            </w:r>
            <w:r w:rsidR="006142B7">
              <w:rPr>
                <w:rFonts w:ascii="Calibri" w:eastAsia="Calibri" w:hAnsi="Calibri" w:cs="Calibri"/>
                <w:sz w:val="22"/>
                <w:szCs w:val="22"/>
              </w:rPr>
              <w:t xml:space="preserve"> a</w:t>
            </w:r>
            <w:r>
              <w:rPr>
                <w:rFonts w:ascii="Calibri" w:eastAsia="Calibri" w:hAnsi="Calibri" w:cs="Calibri"/>
                <w:sz w:val="22"/>
                <w:szCs w:val="22"/>
              </w:rPr>
              <w:t xml:space="preserve"> </w:t>
            </w:r>
            <w:r w:rsidR="006142B7">
              <w:rPr>
                <w:rFonts w:ascii="Calibri" w:eastAsia="Calibri" w:hAnsi="Calibri" w:cs="Calibri"/>
                <w:sz w:val="22"/>
                <w:szCs w:val="22"/>
              </w:rPr>
              <w:t xml:space="preserve">Unidade Local de Saúde </w:t>
            </w:r>
            <w:r>
              <w:rPr>
                <w:rFonts w:ascii="Calibri" w:eastAsia="Calibri" w:hAnsi="Calibri" w:cs="Calibri"/>
                <w:sz w:val="22"/>
                <w:szCs w:val="22"/>
              </w:rPr>
              <w:t xml:space="preserve">realizar meios complementares de diagnóstico e terapêutica (MCDT) e outros actos </w:t>
            </w:r>
            <w:r>
              <w:rPr>
                <w:rFonts w:ascii="Calibri" w:eastAsia="Calibri" w:hAnsi="Calibri" w:cs="Calibri"/>
                <w:sz w:val="22"/>
                <w:szCs w:val="22"/>
              </w:rPr>
              <w:lastRenderedPageBreak/>
              <w:t>nomeadamente tratamentos e procedimentos previstos no protocolo de investigação anexo, o Promotor obriga-se ao pagamento dos mesmos, de acordo com a tabela de preços do Serviço Nacional de Saúde (SNS) em vigor.</w:t>
            </w:r>
          </w:p>
          <w:p w:rsidR="00A55932" w:rsidRDefault="00A55932">
            <w:pPr>
              <w:ind w:left="357"/>
              <w:jc w:val="both"/>
              <w:rPr>
                <w:rFonts w:ascii="Calibri" w:eastAsia="Calibri" w:hAnsi="Calibri" w:cs="Calibri"/>
                <w:sz w:val="22"/>
                <w:szCs w:val="22"/>
              </w:rPr>
            </w:pPr>
          </w:p>
          <w:p w:rsidR="00A55932" w:rsidRDefault="00E20ED8">
            <w:pPr>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No presente protocolo prevê-se a realização n</w:t>
            </w:r>
            <w:r w:rsidR="006142B7">
              <w:rPr>
                <w:rFonts w:ascii="Calibri" w:eastAsia="Calibri" w:hAnsi="Calibri" w:cs="Calibri"/>
                <w:sz w:val="22"/>
                <w:szCs w:val="22"/>
              </w:rPr>
              <w:t>a</w:t>
            </w:r>
            <w:r>
              <w:rPr>
                <w:rFonts w:ascii="Calibri" w:eastAsia="Calibri" w:hAnsi="Calibri" w:cs="Calibri"/>
                <w:sz w:val="22"/>
                <w:szCs w:val="22"/>
              </w:rPr>
              <w:t xml:space="preserve"> </w:t>
            </w:r>
            <w:r w:rsidR="006142B7">
              <w:rPr>
                <w:rFonts w:ascii="Calibri" w:eastAsia="Calibri" w:hAnsi="Calibri" w:cs="Calibri"/>
                <w:sz w:val="22"/>
                <w:szCs w:val="22"/>
              </w:rPr>
              <w:t xml:space="preserve">Unidade Local de Saúde </w:t>
            </w:r>
            <w:r>
              <w:rPr>
                <w:rFonts w:ascii="Calibri" w:eastAsia="Calibri" w:hAnsi="Calibri" w:cs="Calibri"/>
                <w:sz w:val="22"/>
                <w:szCs w:val="22"/>
              </w:rPr>
              <w:t xml:space="preserve">dos actos discriminados no anexo II, no valor total </w:t>
            </w:r>
            <w:proofErr w:type="gramStart"/>
            <w:r>
              <w:rPr>
                <w:rFonts w:ascii="Calibri" w:eastAsia="Calibri" w:hAnsi="Calibri" w:cs="Calibri"/>
                <w:sz w:val="22"/>
                <w:szCs w:val="22"/>
              </w:rPr>
              <w:t>de  ......................</w:t>
            </w:r>
            <w:proofErr w:type="gramEnd"/>
            <w:r>
              <w:rPr>
                <w:rFonts w:ascii="Calibri" w:eastAsia="Calibri" w:hAnsi="Calibri" w:cs="Calibri"/>
                <w:sz w:val="22"/>
                <w:szCs w:val="22"/>
              </w:rPr>
              <w:t>€ que inclui ainda a quantia por dispensa de medicamento, calculada com base no valor unitário inscrito naquele anexo.</w:t>
            </w:r>
          </w:p>
          <w:p w:rsidR="00A55932" w:rsidRDefault="00A55932">
            <w:pPr>
              <w:ind w:left="357"/>
              <w:jc w:val="both"/>
              <w:rPr>
                <w:rFonts w:ascii="Calibri" w:eastAsia="Calibri" w:hAnsi="Calibri" w:cs="Calibri"/>
                <w:sz w:val="22"/>
                <w:szCs w:val="22"/>
              </w:rPr>
            </w:pPr>
          </w:p>
          <w:p w:rsidR="00A55932" w:rsidRDefault="00E20ED8">
            <w:pPr>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Os MCDT e demais atos previstos no protocolo do estudo que não podem ser realizados n</w:t>
            </w:r>
            <w:r w:rsidR="006142B7">
              <w:rPr>
                <w:rFonts w:ascii="Calibri" w:eastAsia="Calibri" w:hAnsi="Calibri" w:cs="Calibri"/>
                <w:sz w:val="22"/>
                <w:szCs w:val="22"/>
              </w:rPr>
              <w:t>a</w:t>
            </w:r>
            <w:r>
              <w:rPr>
                <w:rFonts w:ascii="Calibri" w:eastAsia="Calibri" w:hAnsi="Calibri" w:cs="Calibri"/>
                <w:sz w:val="22"/>
                <w:szCs w:val="22"/>
              </w:rPr>
              <w:t xml:space="preserve"> </w:t>
            </w:r>
            <w:r w:rsidR="006142B7">
              <w:rPr>
                <w:rFonts w:ascii="Calibri" w:eastAsia="Calibri" w:hAnsi="Calibri" w:cs="Calibri"/>
                <w:sz w:val="22"/>
                <w:szCs w:val="22"/>
              </w:rPr>
              <w:t>Unidade Local de Saúde</w:t>
            </w:r>
            <w:r>
              <w:rPr>
                <w:rFonts w:ascii="Calibri" w:eastAsia="Calibri" w:hAnsi="Calibri" w:cs="Calibri"/>
                <w:sz w:val="22"/>
                <w:szCs w:val="22"/>
              </w:rPr>
              <w:t>, por inexistência de equipamento específico ou falta de capacidade de resposta, devem ser realizados em entidade externa contratada pelo Promotor.</w:t>
            </w:r>
          </w:p>
          <w:p w:rsidR="00A55932" w:rsidRDefault="00A55932">
            <w:pPr>
              <w:pBdr>
                <w:top w:val="nil"/>
                <w:left w:val="nil"/>
                <w:bottom w:val="nil"/>
                <w:right w:val="nil"/>
                <w:between w:val="nil"/>
              </w:pBdr>
              <w:tabs>
                <w:tab w:val="left" w:pos="360"/>
                <w:tab w:val="left" w:pos="708"/>
              </w:tabs>
              <w:ind w:right="-284"/>
              <w:jc w:val="center"/>
              <w:rPr>
                <w:rFonts w:ascii="Calibri" w:eastAsia="Calibri" w:hAnsi="Calibri" w:cs="Calibri"/>
                <w:b/>
                <w:color w:val="000000"/>
                <w:sz w:val="22"/>
                <w:szCs w:val="22"/>
              </w:rPr>
            </w:pP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Cláusula 6ª</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(Remuneração da equipa de investigação)</w:t>
            </w:r>
          </w:p>
          <w:p w:rsidR="00A55932" w:rsidRDefault="00E20ED8">
            <w:pPr>
              <w:numPr>
                <w:ilvl w:val="0"/>
                <w:numId w:val="7"/>
              </w:numPr>
              <w:spacing w:before="120" w:line="276" w:lineRule="auto"/>
              <w:jc w:val="both"/>
              <w:rPr>
                <w:rFonts w:ascii="Calibri" w:eastAsia="Calibri" w:hAnsi="Calibri" w:cs="Calibri"/>
                <w:sz w:val="22"/>
                <w:szCs w:val="22"/>
              </w:rPr>
            </w:pPr>
            <w:r>
              <w:rPr>
                <w:rFonts w:ascii="Calibri" w:eastAsia="Calibri" w:hAnsi="Calibri" w:cs="Calibri"/>
                <w:sz w:val="22"/>
                <w:szCs w:val="22"/>
              </w:rPr>
              <w:t>O Promotor do estudo clínico pagará a título de remuneração dos investigadores responsáveis a quantia de ………………. € referente a ……. doentes completos, que corresponde ao remanescente do valor do estudo clínico referido no número 1 da cláusula 2ª, uma vez deduzidos os custos referidos nas cláusulas 4ª e 5ª.</w:t>
            </w:r>
          </w:p>
          <w:p w:rsidR="00A55932" w:rsidRDefault="00E20ED8">
            <w:pPr>
              <w:numPr>
                <w:ilvl w:val="0"/>
                <w:numId w:val="7"/>
              </w:numPr>
              <w:spacing w:before="120" w:line="276" w:lineRule="auto"/>
              <w:jc w:val="both"/>
              <w:rPr>
                <w:rFonts w:ascii="Calibri" w:eastAsia="Calibri" w:hAnsi="Calibri" w:cs="Calibri"/>
                <w:sz w:val="22"/>
                <w:szCs w:val="22"/>
              </w:rPr>
            </w:pPr>
            <w:r>
              <w:rPr>
                <w:rFonts w:ascii="Calibri" w:eastAsia="Calibri" w:hAnsi="Calibri" w:cs="Calibri"/>
                <w:sz w:val="22"/>
                <w:szCs w:val="22"/>
              </w:rPr>
              <w:t>A remuneração atribuída a cada um dos investigadores que integram a equipa de investigação e periodicidade dos pagamentos constam do anexo III.</w:t>
            </w:r>
          </w:p>
          <w:p w:rsidR="00A55932" w:rsidRDefault="00E20ED8">
            <w:pPr>
              <w:numPr>
                <w:ilvl w:val="0"/>
                <w:numId w:val="7"/>
              </w:numPr>
              <w:pBdr>
                <w:top w:val="nil"/>
                <w:left w:val="nil"/>
                <w:bottom w:val="nil"/>
                <w:right w:val="nil"/>
                <w:between w:val="nil"/>
              </w:pBdr>
              <w:tabs>
                <w:tab w:val="left" w:pos="360"/>
                <w:tab w:val="left" w:pos="1980"/>
                <w:tab w:val="left" w:pos="4320"/>
                <w:tab w:val="left" w:pos="4500"/>
              </w:tabs>
              <w:spacing w:before="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Os pagamentos previstos são feitos </w:t>
            </w:r>
            <w:proofErr w:type="spellStart"/>
            <w:r>
              <w:rPr>
                <w:rFonts w:ascii="Calibri" w:eastAsia="Calibri" w:hAnsi="Calibri" w:cs="Calibri"/>
                <w:color w:val="000000"/>
                <w:sz w:val="22"/>
                <w:szCs w:val="22"/>
              </w:rPr>
              <w:t>directamente</w:t>
            </w:r>
            <w:proofErr w:type="spellEnd"/>
            <w:r>
              <w:rPr>
                <w:rFonts w:ascii="Calibri" w:eastAsia="Calibri" w:hAnsi="Calibri" w:cs="Calibri"/>
                <w:color w:val="000000"/>
                <w:sz w:val="22"/>
                <w:szCs w:val="22"/>
              </w:rPr>
              <w:t xml:space="preserve"> </w:t>
            </w:r>
            <w:r w:rsidR="006142B7">
              <w:rPr>
                <w:rFonts w:ascii="Calibri" w:eastAsia="Calibri" w:hAnsi="Calibri" w:cs="Calibri"/>
                <w:color w:val="000000"/>
                <w:sz w:val="22"/>
                <w:szCs w:val="22"/>
              </w:rPr>
              <w:t>à Unidade</w:t>
            </w:r>
            <w:r w:rsidR="006142B7">
              <w:rPr>
                <w:rFonts w:ascii="Calibri" w:eastAsia="Calibri" w:hAnsi="Calibri" w:cs="Calibri"/>
                <w:sz w:val="22"/>
                <w:szCs w:val="22"/>
              </w:rPr>
              <w:t xml:space="preserve"> Local de Saúde</w:t>
            </w:r>
            <w:r w:rsidR="006142B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que paga posteriormente a cada um dos membros da equipa, de acordo com os valores constantes do anexo referido no número anterior. </w:t>
            </w:r>
          </w:p>
          <w:p w:rsidR="00A55932" w:rsidRDefault="00A55932">
            <w:pPr>
              <w:pBdr>
                <w:top w:val="nil"/>
                <w:left w:val="nil"/>
                <w:bottom w:val="nil"/>
                <w:right w:val="nil"/>
                <w:between w:val="nil"/>
              </w:pBdr>
              <w:tabs>
                <w:tab w:val="left" w:pos="360"/>
                <w:tab w:val="left" w:pos="708"/>
              </w:tabs>
              <w:ind w:right="-284"/>
              <w:jc w:val="center"/>
              <w:rPr>
                <w:rFonts w:ascii="Calibri" w:eastAsia="Calibri" w:hAnsi="Calibri" w:cs="Calibri"/>
                <w:b/>
                <w:color w:val="000000"/>
                <w:sz w:val="22"/>
                <w:szCs w:val="22"/>
              </w:rPr>
            </w:pPr>
          </w:p>
          <w:p w:rsidR="00EB770B"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Cláusula 7ª</w:t>
            </w:r>
            <w:r w:rsidR="00104EDA">
              <w:rPr>
                <w:rFonts w:ascii="Calibri" w:eastAsia="Calibri" w:hAnsi="Calibri" w:cs="Calibri"/>
                <w:b/>
                <w:color w:val="000000"/>
                <w:sz w:val="22"/>
                <w:szCs w:val="22"/>
              </w:rPr>
              <w:t xml:space="preserve"> </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(Despesas com participantes)</w:t>
            </w:r>
          </w:p>
          <w:p w:rsidR="00A55932" w:rsidRDefault="00E20ED8">
            <w:pPr>
              <w:numPr>
                <w:ilvl w:val="0"/>
                <w:numId w:val="9"/>
              </w:numPr>
              <w:spacing w:before="120" w:line="276" w:lineRule="auto"/>
              <w:jc w:val="both"/>
              <w:rPr>
                <w:rFonts w:ascii="Calibri" w:eastAsia="Calibri" w:hAnsi="Calibri" w:cs="Calibri"/>
                <w:sz w:val="22"/>
                <w:szCs w:val="22"/>
              </w:rPr>
            </w:pPr>
            <w:r>
              <w:rPr>
                <w:rFonts w:ascii="Calibri" w:eastAsia="Calibri" w:hAnsi="Calibri" w:cs="Calibri"/>
                <w:sz w:val="22"/>
                <w:szCs w:val="22"/>
              </w:rPr>
              <w:t xml:space="preserve">O Promotor obriga-se também ao reembolso das despesas suportadas pelo participante e decorrentes da sua participação no estudo nomeadamente: </w:t>
            </w:r>
          </w:p>
          <w:p w:rsidR="00A55932" w:rsidRDefault="00E20ED8">
            <w:pPr>
              <w:numPr>
                <w:ilvl w:val="0"/>
                <w:numId w:val="27"/>
              </w:numPr>
              <w:pBdr>
                <w:top w:val="nil"/>
                <w:left w:val="nil"/>
                <w:bottom w:val="nil"/>
                <w:right w:val="nil"/>
                <w:between w:val="nil"/>
              </w:pBdr>
              <w:spacing w:before="120" w:line="276" w:lineRule="auto"/>
              <w:ind w:left="601" w:hanging="283"/>
              <w:jc w:val="both"/>
              <w:rPr>
                <w:rFonts w:ascii="Calibri" w:eastAsia="Calibri" w:hAnsi="Calibri" w:cs="Calibri"/>
                <w:color w:val="000000"/>
                <w:sz w:val="22"/>
                <w:szCs w:val="22"/>
              </w:rPr>
            </w:pPr>
            <w:r>
              <w:rPr>
                <w:rFonts w:ascii="Calibri" w:eastAsia="Calibri" w:hAnsi="Calibri" w:cs="Calibri"/>
                <w:color w:val="000000"/>
                <w:sz w:val="22"/>
                <w:szCs w:val="22"/>
              </w:rPr>
              <w:t>Despesas com transporte;</w:t>
            </w:r>
          </w:p>
          <w:p w:rsidR="00A55932" w:rsidRDefault="00E20ED8">
            <w:pPr>
              <w:numPr>
                <w:ilvl w:val="0"/>
                <w:numId w:val="27"/>
              </w:numPr>
              <w:pBdr>
                <w:top w:val="nil"/>
                <w:left w:val="nil"/>
                <w:bottom w:val="nil"/>
                <w:right w:val="nil"/>
                <w:between w:val="nil"/>
              </w:pBdr>
              <w:spacing w:before="120" w:line="276" w:lineRule="auto"/>
              <w:ind w:left="601" w:hanging="283"/>
              <w:jc w:val="both"/>
              <w:rPr>
                <w:rFonts w:ascii="Calibri" w:eastAsia="Calibri" w:hAnsi="Calibri" w:cs="Calibri"/>
                <w:color w:val="000000"/>
                <w:sz w:val="22"/>
                <w:szCs w:val="22"/>
              </w:rPr>
            </w:pPr>
            <w:r>
              <w:rPr>
                <w:rFonts w:ascii="Calibri" w:eastAsia="Calibri" w:hAnsi="Calibri" w:cs="Calibri"/>
                <w:color w:val="000000"/>
                <w:sz w:val="22"/>
                <w:szCs w:val="22"/>
              </w:rPr>
              <w:t>Despesas com alimentação até ao montante máximo diário de €</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p>
          <w:p w:rsidR="00A55932" w:rsidRDefault="00E20ED8">
            <w:pPr>
              <w:numPr>
                <w:ilvl w:val="0"/>
                <w:numId w:val="27"/>
              </w:numPr>
              <w:pBdr>
                <w:top w:val="nil"/>
                <w:left w:val="nil"/>
                <w:bottom w:val="nil"/>
                <w:right w:val="nil"/>
                <w:between w:val="nil"/>
              </w:pBdr>
              <w:spacing w:before="120" w:line="276" w:lineRule="auto"/>
              <w:ind w:left="601" w:hanging="283"/>
              <w:jc w:val="both"/>
              <w:rPr>
                <w:rFonts w:ascii="Calibri" w:eastAsia="Calibri" w:hAnsi="Calibri" w:cs="Calibri"/>
                <w:color w:val="000000"/>
                <w:sz w:val="22"/>
                <w:szCs w:val="22"/>
              </w:rPr>
            </w:pPr>
            <w:r>
              <w:rPr>
                <w:rFonts w:ascii="Calibri" w:eastAsia="Calibri" w:hAnsi="Calibri" w:cs="Calibri"/>
                <w:color w:val="000000"/>
                <w:sz w:val="22"/>
                <w:szCs w:val="22"/>
              </w:rPr>
              <w:t>Perdas salariais.</w:t>
            </w:r>
          </w:p>
          <w:p w:rsidR="00A55932" w:rsidRDefault="00E20ED8">
            <w:pPr>
              <w:numPr>
                <w:ilvl w:val="0"/>
                <w:numId w:val="9"/>
              </w:numPr>
              <w:spacing w:before="120" w:line="276" w:lineRule="auto"/>
              <w:jc w:val="both"/>
              <w:rPr>
                <w:rFonts w:ascii="Calibri" w:eastAsia="Calibri" w:hAnsi="Calibri" w:cs="Calibri"/>
                <w:sz w:val="22"/>
                <w:szCs w:val="22"/>
              </w:rPr>
            </w:pPr>
            <w:r>
              <w:rPr>
                <w:rFonts w:ascii="Calibri" w:eastAsia="Calibri" w:hAnsi="Calibri" w:cs="Calibri"/>
                <w:sz w:val="22"/>
                <w:szCs w:val="22"/>
              </w:rPr>
              <w:t>Quando se trate de participante menor, o progenitor acompanhante ou o representante legal é igualmente reembolsado pelo Promotor pelas deslocações, refeições e perdas salariais diretamente atribuíveis à participação do menor no estudo clínico.</w:t>
            </w:r>
          </w:p>
          <w:p w:rsidR="00A55932" w:rsidRDefault="00E20ED8">
            <w:pPr>
              <w:numPr>
                <w:ilvl w:val="0"/>
                <w:numId w:val="9"/>
              </w:numPr>
              <w:spacing w:before="120" w:line="276" w:lineRule="auto"/>
              <w:ind w:left="357" w:hanging="357"/>
              <w:jc w:val="both"/>
              <w:rPr>
                <w:rFonts w:ascii="Calibri" w:eastAsia="Calibri" w:hAnsi="Calibri" w:cs="Calibri"/>
                <w:sz w:val="22"/>
                <w:szCs w:val="22"/>
              </w:rPr>
            </w:pPr>
            <w:r>
              <w:rPr>
                <w:rFonts w:ascii="Calibri" w:eastAsia="Calibri" w:hAnsi="Calibri" w:cs="Calibri"/>
                <w:sz w:val="22"/>
                <w:szCs w:val="22"/>
              </w:rPr>
              <w:t>O reembolso fica dependente da apresentação de fatura/recibo emitida em nome d</w:t>
            </w:r>
            <w:r w:rsidR="006142B7">
              <w:rPr>
                <w:rFonts w:ascii="Calibri" w:eastAsia="Calibri" w:hAnsi="Calibri" w:cs="Calibri"/>
                <w:sz w:val="22"/>
                <w:szCs w:val="22"/>
              </w:rPr>
              <w:t>a Unidade Local de Saúde</w:t>
            </w:r>
            <w:r>
              <w:rPr>
                <w:rFonts w:ascii="Calibri" w:eastAsia="Calibri" w:hAnsi="Calibri" w:cs="Calibri"/>
                <w:sz w:val="22"/>
                <w:szCs w:val="22"/>
              </w:rPr>
              <w:t xml:space="preserve"> com indicação do respetivo NIF e, no caso das perdas salariais, de apresentação do recibo do salário auferido e declaração da entidade patronal em como a ausência ao trabalho não beneficia de subsídio de doença por parte da entidade responsável. </w:t>
            </w:r>
          </w:p>
          <w:p w:rsidR="00A55932" w:rsidRDefault="00E20ED8">
            <w:pPr>
              <w:numPr>
                <w:ilvl w:val="0"/>
                <w:numId w:val="9"/>
              </w:numPr>
              <w:spacing w:before="120" w:line="276" w:lineRule="auto"/>
              <w:ind w:left="357" w:hanging="357"/>
              <w:jc w:val="both"/>
              <w:rPr>
                <w:rFonts w:ascii="Calibri" w:eastAsia="Calibri" w:hAnsi="Calibri" w:cs="Calibri"/>
                <w:sz w:val="22"/>
                <w:szCs w:val="22"/>
              </w:rPr>
            </w:pPr>
            <w:r>
              <w:rPr>
                <w:rFonts w:ascii="Calibri" w:eastAsia="Calibri" w:hAnsi="Calibri" w:cs="Calibri"/>
                <w:sz w:val="22"/>
                <w:szCs w:val="22"/>
              </w:rPr>
              <w:t>O Promotor compromete-se ainda a validar e autorizar as despesas referidas nos números 1 e 2 no prazo máximo de 5 dias úteis (cinco dias), após apresentação dos documentos comprovativos.</w:t>
            </w:r>
          </w:p>
          <w:p w:rsidR="00A55932" w:rsidRDefault="00A55932">
            <w:pPr>
              <w:spacing w:line="276" w:lineRule="auto"/>
              <w:ind w:left="357"/>
              <w:jc w:val="center"/>
              <w:rPr>
                <w:rFonts w:ascii="Calibri" w:eastAsia="Calibri" w:hAnsi="Calibri" w:cs="Calibri"/>
                <w:b/>
                <w:sz w:val="22"/>
                <w:szCs w:val="22"/>
              </w:rPr>
            </w:pPr>
          </w:p>
          <w:p w:rsidR="00A55932" w:rsidRPr="00104EDA" w:rsidRDefault="00E20ED8">
            <w:pPr>
              <w:spacing w:before="120" w:line="276" w:lineRule="auto"/>
              <w:ind w:left="360"/>
              <w:jc w:val="center"/>
              <w:rPr>
                <w:rFonts w:ascii="Calibri" w:eastAsia="Calibri" w:hAnsi="Calibri" w:cs="Calibri"/>
                <w:b/>
                <w:color w:val="FF0000"/>
                <w:sz w:val="22"/>
                <w:szCs w:val="22"/>
              </w:rPr>
            </w:pPr>
            <w:r>
              <w:rPr>
                <w:rFonts w:ascii="Calibri" w:eastAsia="Calibri" w:hAnsi="Calibri" w:cs="Calibri"/>
                <w:b/>
                <w:sz w:val="22"/>
                <w:szCs w:val="22"/>
              </w:rPr>
              <w:t>Cláusula 8ª</w:t>
            </w:r>
            <w:r w:rsidR="00104EDA">
              <w:rPr>
                <w:rFonts w:ascii="Calibri" w:eastAsia="Calibri" w:hAnsi="Calibri" w:cs="Calibri"/>
                <w:b/>
                <w:sz w:val="22"/>
                <w:szCs w:val="22"/>
              </w:rPr>
              <w:t xml:space="preserve"> </w:t>
            </w:r>
          </w:p>
          <w:p w:rsidR="00A55932" w:rsidRDefault="00E20ED8">
            <w:pPr>
              <w:spacing w:before="120" w:line="276" w:lineRule="auto"/>
              <w:ind w:left="360"/>
              <w:jc w:val="center"/>
              <w:rPr>
                <w:rFonts w:ascii="Calibri" w:eastAsia="Calibri" w:hAnsi="Calibri" w:cs="Calibri"/>
                <w:sz w:val="22"/>
                <w:szCs w:val="22"/>
              </w:rPr>
            </w:pPr>
            <w:r>
              <w:rPr>
                <w:rFonts w:ascii="Calibri" w:eastAsia="Calibri" w:hAnsi="Calibri" w:cs="Calibri"/>
                <w:b/>
                <w:sz w:val="22"/>
                <w:szCs w:val="22"/>
              </w:rPr>
              <w:t>(Outras despesas)</w:t>
            </w:r>
          </w:p>
          <w:p w:rsidR="00A55932" w:rsidRDefault="00E20ED8">
            <w:pPr>
              <w:numPr>
                <w:ilvl w:val="0"/>
                <w:numId w:val="6"/>
              </w:numPr>
              <w:spacing w:before="120" w:line="276" w:lineRule="auto"/>
              <w:jc w:val="both"/>
              <w:rPr>
                <w:rFonts w:ascii="Calibri" w:eastAsia="Calibri" w:hAnsi="Calibri" w:cs="Calibri"/>
                <w:sz w:val="22"/>
                <w:szCs w:val="22"/>
              </w:rPr>
            </w:pPr>
            <w:r>
              <w:rPr>
                <w:rFonts w:ascii="Calibri" w:eastAsia="Calibri" w:hAnsi="Calibri" w:cs="Calibri"/>
                <w:sz w:val="22"/>
                <w:szCs w:val="22"/>
              </w:rPr>
              <w:t xml:space="preserve">O Promotor obriga-se ainda a ressarcir </w:t>
            </w:r>
            <w:r w:rsidR="006142B7">
              <w:rPr>
                <w:rFonts w:ascii="Calibri" w:eastAsia="Calibri" w:hAnsi="Calibri" w:cs="Calibri"/>
                <w:sz w:val="22"/>
                <w:szCs w:val="22"/>
              </w:rPr>
              <w:t>a</w:t>
            </w:r>
            <w:r>
              <w:rPr>
                <w:rFonts w:ascii="Calibri" w:eastAsia="Calibri" w:hAnsi="Calibri" w:cs="Calibri"/>
                <w:sz w:val="22"/>
                <w:szCs w:val="22"/>
              </w:rPr>
              <w:t xml:space="preserve"> </w:t>
            </w:r>
            <w:r w:rsidR="006142B7">
              <w:rPr>
                <w:rFonts w:ascii="Calibri" w:eastAsia="Calibri" w:hAnsi="Calibri" w:cs="Calibri"/>
                <w:sz w:val="22"/>
                <w:szCs w:val="22"/>
              </w:rPr>
              <w:t>Unidade Local de Saúde</w:t>
            </w:r>
            <w:r>
              <w:rPr>
                <w:rFonts w:ascii="Calibri" w:eastAsia="Calibri" w:hAnsi="Calibri" w:cs="Calibri"/>
                <w:sz w:val="22"/>
                <w:szCs w:val="22"/>
              </w:rPr>
              <w:t xml:space="preserve"> por:</w:t>
            </w:r>
          </w:p>
          <w:p w:rsidR="00A55932" w:rsidRDefault="00E20ED8">
            <w:pPr>
              <w:numPr>
                <w:ilvl w:val="0"/>
                <w:numId w:val="12"/>
              </w:numPr>
              <w:spacing w:before="120" w:line="276" w:lineRule="auto"/>
              <w:ind w:left="601" w:hanging="283"/>
              <w:jc w:val="both"/>
              <w:rPr>
                <w:rFonts w:ascii="Calibri" w:eastAsia="Calibri" w:hAnsi="Calibri" w:cs="Calibri"/>
                <w:sz w:val="22"/>
                <w:szCs w:val="22"/>
              </w:rPr>
            </w:pPr>
            <w:r>
              <w:rPr>
                <w:rFonts w:ascii="Calibri" w:eastAsia="Calibri" w:hAnsi="Calibri" w:cs="Calibri"/>
                <w:sz w:val="22"/>
                <w:szCs w:val="22"/>
              </w:rPr>
              <w:t xml:space="preserve">Despesas decorrentes dos procedimentos, tratamentos e demais atos realizados no âmbito do estudo clínico que, não estando </w:t>
            </w:r>
            <w:r>
              <w:rPr>
                <w:rFonts w:ascii="Calibri" w:eastAsia="Calibri" w:hAnsi="Calibri" w:cs="Calibri"/>
                <w:sz w:val="22"/>
                <w:szCs w:val="22"/>
              </w:rPr>
              <w:lastRenderedPageBreak/>
              <w:t xml:space="preserve">previstos no respetivo protocolo, se revelem necessários </w:t>
            </w:r>
            <w:r w:rsidRPr="00B67887">
              <w:rPr>
                <w:rFonts w:ascii="Calibri" w:eastAsia="Calibri" w:hAnsi="Calibri" w:cs="Calibri"/>
                <w:sz w:val="22"/>
                <w:szCs w:val="22"/>
              </w:rPr>
              <w:t xml:space="preserve">e tenham </w:t>
            </w:r>
            <w:r>
              <w:rPr>
                <w:rFonts w:ascii="Calibri" w:eastAsia="Calibri" w:hAnsi="Calibri" w:cs="Calibri"/>
                <w:sz w:val="22"/>
                <w:szCs w:val="22"/>
              </w:rPr>
              <w:t xml:space="preserve">sido autorizados; </w:t>
            </w:r>
          </w:p>
          <w:p w:rsidR="00A55932" w:rsidRDefault="00E20ED8">
            <w:pPr>
              <w:numPr>
                <w:ilvl w:val="0"/>
                <w:numId w:val="12"/>
              </w:numPr>
              <w:spacing w:before="120" w:line="276" w:lineRule="auto"/>
              <w:ind w:left="601" w:hanging="283"/>
              <w:jc w:val="both"/>
              <w:rPr>
                <w:rFonts w:ascii="Calibri" w:eastAsia="Calibri" w:hAnsi="Calibri" w:cs="Calibri"/>
                <w:sz w:val="22"/>
                <w:szCs w:val="22"/>
              </w:rPr>
            </w:pPr>
            <w:r>
              <w:rPr>
                <w:rFonts w:ascii="Calibri" w:eastAsia="Calibri" w:hAnsi="Calibri" w:cs="Calibri"/>
                <w:sz w:val="22"/>
                <w:szCs w:val="22"/>
              </w:rPr>
              <w:t xml:space="preserve">Despesas decorrentes de internamento do participante por causa diretamente relacionada com a sua participação no estudo clínico;  </w:t>
            </w:r>
          </w:p>
          <w:p w:rsidR="00A55932" w:rsidRDefault="00E20ED8">
            <w:pPr>
              <w:numPr>
                <w:ilvl w:val="0"/>
                <w:numId w:val="12"/>
              </w:numPr>
              <w:spacing w:before="120" w:line="276" w:lineRule="auto"/>
              <w:ind w:left="601" w:hanging="283"/>
              <w:jc w:val="both"/>
              <w:rPr>
                <w:rFonts w:ascii="Calibri" w:eastAsia="Calibri" w:hAnsi="Calibri" w:cs="Calibri"/>
                <w:sz w:val="22"/>
                <w:szCs w:val="22"/>
              </w:rPr>
            </w:pPr>
            <w:r>
              <w:rPr>
                <w:rFonts w:ascii="Calibri" w:eastAsia="Calibri" w:hAnsi="Calibri" w:cs="Calibri"/>
                <w:sz w:val="22"/>
                <w:szCs w:val="22"/>
              </w:rPr>
              <w:t>Despesas com medicamentos utilizados no tratamento dos participantes que tenham de ser fornecidos pel</w:t>
            </w:r>
            <w:r w:rsidR="001138F2">
              <w:rPr>
                <w:rFonts w:ascii="Calibri" w:eastAsia="Calibri" w:hAnsi="Calibri" w:cs="Calibri"/>
                <w:sz w:val="22"/>
                <w:szCs w:val="22"/>
              </w:rPr>
              <w:t>a</w:t>
            </w:r>
            <w:r>
              <w:rPr>
                <w:rFonts w:ascii="Calibri" w:eastAsia="Calibri" w:hAnsi="Calibri" w:cs="Calibri"/>
                <w:sz w:val="22"/>
                <w:szCs w:val="22"/>
              </w:rPr>
              <w:t xml:space="preserve"> </w:t>
            </w:r>
            <w:r w:rsidR="001138F2">
              <w:rPr>
                <w:rFonts w:ascii="Calibri" w:eastAsia="Calibri" w:hAnsi="Calibri" w:cs="Calibri"/>
                <w:sz w:val="22"/>
                <w:szCs w:val="22"/>
              </w:rPr>
              <w:t>Unidade Local de Saúde</w:t>
            </w:r>
            <w:r>
              <w:rPr>
                <w:rFonts w:ascii="Calibri" w:eastAsia="Calibri" w:hAnsi="Calibri" w:cs="Calibri"/>
                <w:sz w:val="22"/>
                <w:szCs w:val="22"/>
              </w:rPr>
              <w:t xml:space="preserve">.  </w:t>
            </w:r>
          </w:p>
          <w:p w:rsidR="00A55932" w:rsidRDefault="00E20ED8">
            <w:pPr>
              <w:numPr>
                <w:ilvl w:val="0"/>
                <w:numId w:val="6"/>
              </w:numPr>
              <w:pBdr>
                <w:top w:val="nil"/>
                <w:left w:val="nil"/>
                <w:bottom w:val="nil"/>
                <w:right w:val="nil"/>
                <w:between w:val="nil"/>
              </w:pBdr>
              <w:spacing w:before="120" w:line="276" w:lineRule="auto"/>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As despesas referidas nas alíneas a) e b) do número anterior são faturadas de acordo com a tabela de preços do SNS em vigor.</w:t>
            </w:r>
          </w:p>
          <w:p w:rsidR="00A55932" w:rsidRDefault="00E20ED8">
            <w:pPr>
              <w:numPr>
                <w:ilvl w:val="0"/>
                <w:numId w:val="6"/>
              </w:numPr>
              <w:spacing w:before="120" w:line="276" w:lineRule="auto"/>
              <w:jc w:val="both"/>
              <w:rPr>
                <w:rFonts w:ascii="Calibri" w:eastAsia="Calibri" w:hAnsi="Calibri" w:cs="Calibri"/>
                <w:sz w:val="22"/>
                <w:szCs w:val="22"/>
              </w:rPr>
            </w:pPr>
            <w:r>
              <w:rPr>
                <w:rFonts w:ascii="Calibri" w:eastAsia="Calibri" w:hAnsi="Calibri" w:cs="Calibri"/>
                <w:sz w:val="22"/>
                <w:szCs w:val="22"/>
              </w:rPr>
              <w:t>A despesa com medicamentos referida na alínea c) do número 1 é faturada de acordo com o preço de aquisição pel</w:t>
            </w:r>
            <w:r w:rsidR="001138F2">
              <w:rPr>
                <w:rFonts w:ascii="Calibri" w:eastAsia="Calibri" w:hAnsi="Calibri" w:cs="Calibri"/>
                <w:sz w:val="22"/>
                <w:szCs w:val="22"/>
              </w:rPr>
              <w:t>a</w:t>
            </w:r>
            <w:r>
              <w:rPr>
                <w:rFonts w:ascii="Calibri" w:eastAsia="Calibri" w:hAnsi="Calibri" w:cs="Calibri"/>
                <w:sz w:val="22"/>
                <w:szCs w:val="22"/>
              </w:rPr>
              <w:t xml:space="preserve"> </w:t>
            </w:r>
            <w:r w:rsidR="001138F2">
              <w:rPr>
                <w:rFonts w:ascii="Calibri" w:eastAsia="Calibri" w:hAnsi="Calibri" w:cs="Calibri"/>
                <w:sz w:val="22"/>
                <w:szCs w:val="22"/>
              </w:rPr>
              <w:t>Unidade Local de Saúde</w:t>
            </w:r>
            <w:r>
              <w:rPr>
                <w:rFonts w:ascii="Calibri" w:eastAsia="Calibri" w:hAnsi="Calibri" w:cs="Calibri"/>
                <w:sz w:val="22"/>
                <w:szCs w:val="22"/>
              </w:rPr>
              <w:t>.</w:t>
            </w:r>
          </w:p>
          <w:p w:rsidR="00A55932" w:rsidRDefault="00A55932">
            <w:pPr>
              <w:pBdr>
                <w:top w:val="nil"/>
                <w:left w:val="nil"/>
                <w:bottom w:val="nil"/>
                <w:right w:val="nil"/>
                <w:between w:val="nil"/>
              </w:pBdr>
              <w:tabs>
                <w:tab w:val="left" w:pos="360"/>
                <w:tab w:val="left" w:pos="708"/>
              </w:tabs>
              <w:ind w:right="-284"/>
              <w:jc w:val="center"/>
              <w:rPr>
                <w:rFonts w:ascii="Calibri" w:eastAsia="Calibri" w:hAnsi="Calibri" w:cs="Calibri"/>
                <w:b/>
                <w:color w:val="000000"/>
                <w:sz w:val="22"/>
                <w:szCs w:val="22"/>
              </w:rPr>
            </w:pPr>
          </w:p>
          <w:p w:rsidR="00A55932" w:rsidRPr="00104EDA"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FF0000"/>
                <w:sz w:val="22"/>
                <w:szCs w:val="22"/>
              </w:rPr>
            </w:pPr>
            <w:bookmarkStart w:id="0" w:name="_Hlk133933535"/>
            <w:r>
              <w:rPr>
                <w:rFonts w:ascii="Calibri" w:eastAsia="Calibri" w:hAnsi="Calibri" w:cs="Calibri"/>
                <w:b/>
                <w:color w:val="000000"/>
                <w:sz w:val="22"/>
                <w:szCs w:val="22"/>
              </w:rPr>
              <w:t xml:space="preserve">Cláusula 9ª </w:t>
            </w:r>
            <w:r w:rsidR="00104EDA">
              <w:rPr>
                <w:rFonts w:ascii="Calibri" w:eastAsia="Calibri" w:hAnsi="Calibri" w:cs="Calibri"/>
                <w:b/>
                <w:color w:val="000000"/>
                <w:sz w:val="22"/>
                <w:szCs w:val="22"/>
              </w:rPr>
              <w:t xml:space="preserve"> </w:t>
            </w:r>
          </w:p>
          <w:p w:rsidR="00A55932" w:rsidRDefault="00E20ED8">
            <w:pPr>
              <w:pBdr>
                <w:top w:val="nil"/>
                <w:left w:val="nil"/>
                <w:bottom w:val="nil"/>
                <w:right w:val="nil"/>
                <w:between w:val="nil"/>
              </w:pBdr>
              <w:tabs>
                <w:tab w:val="left" w:pos="360"/>
                <w:tab w:val="left" w:pos="708"/>
              </w:tabs>
              <w:ind w:right="-284"/>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(Fornecimento gratuito e </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uso compassivo)</w:t>
            </w:r>
          </w:p>
          <w:p w:rsidR="00A55932" w:rsidRDefault="00E20ED8">
            <w:pPr>
              <w:numPr>
                <w:ilvl w:val="0"/>
                <w:numId w:val="8"/>
              </w:numPr>
              <w:spacing w:before="120" w:line="276" w:lineRule="auto"/>
              <w:jc w:val="both"/>
              <w:rPr>
                <w:rFonts w:ascii="Calibri" w:eastAsia="Calibri" w:hAnsi="Calibri" w:cs="Calibri"/>
                <w:sz w:val="22"/>
                <w:szCs w:val="22"/>
              </w:rPr>
            </w:pPr>
            <w:r>
              <w:rPr>
                <w:rFonts w:ascii="Calibri" w:eastAsia="Calibri" w:hAnsi="Calibri" w:cs="Calibri"/>
                <w:sz w:val="22"/>
                <w:szCs w:val="22"/>
              </w:rPr>
              <w:t>Os tratamentos, incluindo os medicamentos experimentais e os dispositivos utilizados para a sua administração, os dispositivos sob investigação, bem como os demais medicamentos já autorizados e dispositivos médicos já colocados no mercado, consultas e exames complementares de diagnóstico, cuja necessidade de utilização decorra apenas da prática clínica prevista para a realização do estudo e sejam adicionais à prática clínica estabelecida ou corrente, são fornecidos gratuitamente pelo Promotor, sem prejuízo de compensações adicionais a estabelecer no contrato financeiro.</w:t>
            </w:r>
          </w:p>
          <w:p w:rsidR="00A55932" w:rsidRDefault="00E20ED8">
            <w:pPr>
              <w:numPr>
                <w:ilvl w:val="0"/>
                <w:numId w:val="8"/>
              </w:numPr>
              <w:spacing w:before="120" w:line="276" w:lineRule="auto"/>
              <w:jc w:val="both"/>
              <w:rPr>
                <w:rFonts w:ascii="Calibri" w:eastAsia="Calibri" w:hAnsi="Calibri" w:cs="Calibri"/>
                <w:sz w:val="22"/>
                <w:szCs w:val="22"/>
              </w:rPr>
            </w:pPr>
            <w:r>
              <w:rPr>
                <w:rFonts w:ascii="Calibri" w:eastAsia="Calibri" w:hAnsi="Calibri" w:cs="Calibri"/>
                <w:sz w:val="22"/>
                <w:szCs w:val="22"/>
              </w:rPr>
              <w:t xml:space="preserve">Após conclusão do estudo clínico, os tratamentos referidos no número anterior devem ser disponibilizados gratuitamente pelo Promotor ao participante, até à sua comercialização ou alternativamente até à sua </w:t>
            </w:r>
            <w:r>
              <w:rPr>
                <w:rFonts w:ascii="Calibri" w:eastAsia="Calibri" w:hAnsi="Calibri" w:cs="Calibri"/>
                <w:sz w:val="22"/>
                <w:szCs w:val="22"/>
              </w:rPr>
              <w:lastRenderedPageBreak/>
              <w:t>introdução no SNS quando acordado com o Promotor, desde que o Investigador Principal considere indispensável a continuação da sua utilização pelo mesmo e não existam alternativas terapêuticas de eficácia e segurança equiparáveis.</w:t>
            </w:r>
          </w:p>
          <w:bookmarkEnd w:id="0"/>
          <w:p w:rsidR="00A55932" w:rsidRDefault="00E20ED8">
            <w:pPr>
              <w:numPr>
                <w:ilvl w:val="0"/>
                <w:numId w:val="8"/>
              </w:numPr>
              <w:spacing w:before="120" w:after="120" w:line="276" w:lineRule="auto"/>
              <w:ind w:left="357" w:hanging="357"/>
              <w:jc w:val="both"/>
              <w:rPr>
                <w:rFonts w:ascii="Calibri" w:eastAsia="Calibri" w:hAnsi="Calibri" w:cs="Calibri"/>
                <w:sz w:val="22"/>
                <w:szCs w:val="22"/>
              </w:rPr>
            </w:pPr>
            <w:r>
              <w:rPr>
                <w:rFonts w:ascii="Calibri" w:eastAsia="Calibri" w:hAnsi="Calibri" w:cs="Calibri"/>
                <w:sz w:val="22"/>
                <w:szCs w:val="22"/>
              </w:rPr>
              <w:t>Os medicamentos e dispositivos referidos nos números anteriores são armazenados e cedidos pelo Serviço de Gestão Técnico-Farmacêutico d</w:t>
            </w:r>
            <w:r w:rsidR="001138F2">
              <w:rPr>
                <w:rFonts w:ascii="Calibri" w:eastAsia="Calibri" w:hAnsi="Calibri" w:cs="Calibri"/>
                <w:sz w:val="22"/>
                <w:szCs w:val="22"/>
              </w:rPr>
              <w:t>a</w:t>
            </w:r>
            <w:r>
              <w:rPr>
                <w:rFonts w:ascii="Calibri" w:eastAsia="Calibri" w:hAnsi="Calibri" w:cs="Calibri"/>
                <w:sz w:val="22"/>
                <w:szCs w:val="22"/>
              </w:rPr>
              <w:t xml:space="preserve"> </w:t>
            </w:r>
            <w:r w:rsidR="001138F2">
              <w:rPr>
                <w:rFonts w:ascii="Calibri" w:eastAsia="Calibri" w:hAnsi="Calibri" w:cs="Calibri"/>
                <w:sz w:val="22"/>
                <w:szCs w:val="22"/>
              </w:rPr>
              <w:t>Unidade Local de Saúde</w:t>
            </w:r>
            <w:r>
              <w:rPr>
                <w:rFonts w:ascii="Calibri" w:eastAsia="Calibri" w:hAnsi="Calibri" w:cs="Calibri"/>
                <w:sz w:val="22"/>
                <w:szCs w:val="22"/>
              </w:rPr>
              <w:t>, o qual deve ter conhecimento do início e do termo do estudo clínico.</w:t>
            </w:r>
          </w:p>
          <w:p w:rsidR="00A55932" w:rsidRDefault="00E20ED8">
            <w:pPr>
              <w:pBdr>
                <w:top w:val="nil"/>
                <w:left w:val="nil"/>
                <w:bottom w:val="nil"/>
                <w:right w:val="nil"/>
                <w:between w:val="nil"/>
              </w:pBdr>
              <w:tabs>
                <w:tab w:val="left" w:pos="360"/>
                <w:tab w:val="left" w:pos="708"/>
              </w:tabs>
              <w:spacing w:before="120"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Cláusula 10ª </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(Prazo de pagamento) </w:t>
            </w:r>
          </w:p>
          <w:p w:rsidR="00A55932" w:rsidRDefault="00E20ED8">
            <w:pPr>
              <w:numPr>
                <w:ilvl w:val="0"/>
                <w:numId w:val="10"/>
              </w:numPr>
              <w:spacing w:before="120" w:line="276" w:lineRule="auto"/>
              <w:jc w:val="both"/>
              <w:rPr>
                <w:rFonts w:ascii="Calibri" w:eastAsia="Calibri" w:hAnsi="Calibri" w:cs="Calibri"/>
                <w:sz w:val="22"/>
                <w:szCs w:val="22"/>
              </w:rPr>
            </w:pPr>
            <w:r>
              <w:rPr>
                <w:rFonts w:ascii="Calibri" w:eastAsia="Calibri" w:hAnsi="Calibri" w:cs="Calibri"/>
                <w:sz w:val="22"/>
                <w:szCs w:val="22"/>
              </w:rPr>
              <w:t xml:space="preserve">Os pagamentos </w:t>
            </w:r>
            <w:r w:rsidR="001138F2">
              <w:rPr>
                <w:rFonts w:ascii="Calibri" w:eastAsia="Calibri" w:hAnsi="Calibri" w:cs="Calibri"/>
                <w:sz w:val="22"/>
                <w:szCs w:val="22"/>
              </w:rPr>
              <w:t>à</w:t>
            </w:r>
            <w:r>
              <w:rPr>
                <w:rFonts w:ascii="Calibri" w:eastAsia="Calibri" w:hAnsi="Calibri" w:cs="Calibri"/>
                <w:sz w:val="22"/>
                <w:szCs w:val="22"/>
              </w:rPr>
              <w:t xml:space="preserve"> </w:t>
            </w:r>
            <w:r w:rsidR="001138F2">
              <w:rPr>
                <w:rFonts w:ascii="Calibri" w:eastAsia="Calibri" w:hAnsi="Calibri" w:cs="Calibri"/>
                <w:sz w:val="22"/>
                <w:szCs w:val="22"/>
              </w:rPr>
              <w:t>Unidade Local de Saúde</w:t>
            </w:r>
            <w:r>
              <w:rPr>
                <w:rFonts w:ascii="Calibri" w:eastAsia="Calibri" w:hAnsi="Calibri" w:cs="Calibri"/>
                <w:sz w:val="22"/>
                <w:szCs w:val="22"/>
              </w:rPr>
              <w:t xml:space="preserve"> são efetuados de acordo com os seguintes prazos:</w:t>
            </w:r>
          </w:p>
          <w:p w:rsidR="00A55932" w:rsidRDefault="00E20ED8">
            <w:pPr>
              <w:numPr>
                <w:ilvl w:val="0"/>
                <w:numId w:val="26"/>
              </w:numPr>
              <w:spacing w:before="120" w:line="276" w:lineRule="auto"/>
              <w:ind w:left="601" w:hanging="283"/>
              <w:jc w:val="both"/>
              <w:rPr>
                <w:rFonts w:ascii="Calibri" w:eastAsia="Calibri" w:hAnsi="Calibri" w:cs="Calibri"/>
                <w:sz w:val="22"/>
                <w:szCs w:val="22"/>
              </w:rPr>
            </w:pPr>
            <w:r>
              <w:rPr>
                <w:rFonts w:ascii="Calibri" w:eastAsia="Calibri" w:hAnsi="Calibri" w:cs="Calibri"/>
                <w:sz w:val="22"/>
                <w:szCs w:val="22"/>
              </w:rPr>
              <w:t xml:space="preserve">Os custos de ativação do estudo, nos 30 dias subsequentes à comunicação </w:t>
            </w:r>
            <w:r w:rsidR="001138F2">
              <w:rPr>
                <w:rFonts w:ascii="Calibri" w:eastAsia="Calibri" w:hAnsi="Calibri" w:cs="Calibri"/>
                <w:sz w:val="22"/>
                <w:szCs w:val="22"/>
              </w:rPr>
              <w:t>à</w:t>
            </w:r>
            <w:r>
              <w:rPr>
                <w:rFonts w:ascii="Calibri" w:eastAsia="Calibri" w:hAnsi="Calibri" w:cs="Calibri"/>
                <w:sz w:val="22"/>
                <w:szCs w:val="22"/>
              </w:rPr>
              <w:t xml:space="preserve"> </w:t>
            </w:r>
            <w:r w:rsidR="001138F2">
              <w:rPr>
                <w:rFonts w:ascii="Calibri" w:eastAsia="Calibri" w:hAnsi="Calibri" w:cs="Calibri"/>
                <w:sz w:val="22"/>
                <w:szCs w:val="22"/>
              </w:rPr>
              <w:t xml:space="preserve">Unidade Local de Saúde </w:t>
            </w:r>
            <w:r>
              <w:rPr>
                <w:rFonts w:ascii="Calibri" w:eastAsia="Calibri" w:hAnsi="Calibri" w:cs="Calibri"/>
                <w:sz w:val="22"/>
                <w:szCs w:val="22"/>
              </w:rPr>
              <w:t xml:space="preserve">da decisão de realização do estudo clínico e as restantes compensações adicionais, </w:t>
            </w:r>
            <w:r w:rsidR="001138F2">
              <w:rPr>
                <w:rFonts w:ascii="Calibri" w:eastAsia="Calibri" w:hAnsi="Calibri" w:cs="Calibri"/>
                <w:sz w:val="22"/>
                <w:szCs w:val="22"/>
              </w:rPr>
              <w:t>no prazo máximo</w:t>
            </w:r>
            <w:r>
              <w:rPr>
                <w:rFonts w:ascii="Calibri" w:eastAsia="Calibri" w:hAnsi="Calibri" w:cs="Calibri"/>
                <w:sz w:val="22"/>
                <w:szCs w:val="22"/>
              </w:rPr>
              <w:t xml:space="preserve"> de 30 dias a contar da data da fatura;</w:t>
            </w:r>
          </w:p>
          <w:p w:rsidR="00A55932" w:rsidRDefault="00E20ED8">
            <w:pPr>
              <w:numPr>
                <w:ilvl w:val="0"/>
                <w:numId w:val="26"/>
              </w:numPr>
              <w:spacing w:before="120" w:line="276" w:lineRule="auto"/>
              <w:ind w:left="601" w:hanging="283"/>
              <w:jc w:val="both"/>
              <w:rPr>
                <w:rFonts w:ascii="Calibri" w:eastAsia="Calibri" w:hAnsi="Calibri" w:cs="Calibri"/>
                <w:sz w:val="22"/>
                <w:szCs w:val="22"/>
              </w:rPr>
            </w:pPr>
            <w:r>
              <w:rPr>
                <w:rFonts w:ascii="Calibri" w:eastAsia="Calibri" w:hAnsi="Calibri" w:cs="Calibri"/>
                <w:sz w:val="22"/>
                <w:szCs w:val="22"/>
              </w:rPr>
              <w:t>Os custos com as despesas do participante, nos 30 dias subsequentes à data da apresentação dos documentos comprovativos das despesas, aprovados pelo Promotor.</w:t>
            </w:r>
            <w:r w:rsidR="00104EDA">
              <w:rPr>
                <w:rFonts w:ascii="Calibri" w:eastAsia="Calibri" w:hAnsi="Calibri" w:cs="Calibri"/>
                <w:sz w:val="22"/>
                <w:szCs w:val="22"/>
              </w:rPr>
              <w:t xml:space="preserve"> </w:t>
            </w:r>
          </w:p>
          <w:p w:rsidR="00A55932" w:rsidRDefault="00E20ED8">
            <w:pPr>
              <w:numPr>
                <w:ilvl w:val="0"/>
                <w:numId w:val="26"/>
              </w:numPr>
              <w:spacing w:before="120" w:line="276" w:lineRule="auto"/>
              <w:ind w:left="601" w:hanging="283"/>
              <w:jc w:val="both"/>
              <w:rPr>
                <w:rFonts w:ascii="Calibri" w:eastAsia="Calibri" w:hAnsi="Calibri" w:cs="Calibri"/>
                <w:sz w:val="22"/>
                <w:szCs w:val="22"/>
              </w:rPr>
            </w:pPr>
            <w:r>
              <w:rPr>
                <w:rFonts w:ascii="Calibri" w:eastAsia="Calibri" w:hAnsi="Calibri" w:cs="Calibri"/>
                <w:sz w:val="22"/>
                <w:szCs w:val="22"/>
              </w:rPr>
              <w:t>Os restantes custos, com periodicidade trimestral, devendo para o efeito o pedido de emissão de fatura por parte do promotor ocorrer a cada 2 meses e a liquidação da fatura nos 30 dias subsequentes</w:t>
            </w:r>
          </w:p>
          <w:p w:rsidR="00A55932" w:rsidRDefault="00E20ED8" w:rsidP="006142B7">
            <w:pPr>
              <w:numPr>
                <w:ilvl w:val="0"/>
                <w:numId w:val="26"/>
              </w:numPr>
              <w:spacing w:before="120" w:line="276" w:lineRule="auto"/>
              <w:ind w:left="601" w:hanging="283"/>
              <w:jc w:val="both"/>
              <w:rPr>
                <w:rFonts w:ascii="Calibri" w:eastAsia="Calibri" w:hAnsi="Calibri" w:cs="Calibri"/>
                <w:sz w:val="22"/>
                <w:szCs w:val="22"/>
              </w:rPr>
            </w:pPr>
            <w:proofErr w:type="spellStart"/>
            <w:r w:rsidRPr="00EB770B">
              <w:rPr>
                <w:rFonts w:ascii="Calibri" w:eastAsia="Calibri" w:hAnsi="Calibri" w:cs="Calibri"/>
                <w:sz w:val="22"/>
                <w:szCs w:val="22"/>
              </w:rPr>
              <w:t>Excepcionalmente</w:t>
            </w:r>
            <w:proofErr w:type="spellEnd"/>
            <w:r w:rsidRPr="00EB770B">
              <w:rPr>
                <w:rFonts w:ascii="Calibri" w:eastAsia="Calibri" w:hAnsi="Calibri" w:cs="Calibri"/>
                <w:sz w:val="22"/>
                <w:szCs w:val="22"/>
              </w:rPr>
              <w:t xml:space="preserve">, devido … (frequência das visitas previstas no acordo do estudo clínico, estudos multicêntricos internacionais…) e mediante acordo prévio entre as partes, a periodicidade referida na alínea anterior é alargada até ao máximo de … meses, </w:t>
            </w:r>
            <w:r w:rsidRPr="00EB770B">
              <w:rPr>
                <w:rFonts w:ascii="Calibri" w:eastAsia="Calibri" w:hAnsi="Calibri" w:cs="Calibri"/>
                <w:sz w:val="22"/>
                <w:szCs w:val="22"/>
              </w:rPr>
              <w:lastRenderedPageBreak/>
              <w:t>mantendo-se a obrigação de solicitar a emissão da fatura nos 30 dias anteriores ao final do período acordado e a liquidação da fatura nos 30 dias subsequentes.</w:t>
            </w:r>
            <w:r w:rsidR="00104EDA" w:rsidRPr="00EB770B">
              <w:rPr>
                <w:rFonts w:ascii="Calibri" w:eastAsia="Calibri" w:hAnsi="Calibri" w:cs="Calibri"/>
                <w:sz w:val="22"/>
                <w:szCs w:val="22"/>
              </w:rPr>
              <w:t xml:space="preserve"> </w:t>
            </w:r>
          </w:p>
          <w:p w:rsidR="00A55932" w:rsidRDefault="00A55932">
            <w:pPr>
              <w:spacing w:line="360" w:lineRule="auto"/>
              <w:jc w:val="both"/>
              <w:rPr>
                <w:rFonts w:ascii="Calibri" w:eastAsia="Calibri" w:hAnsi="Calibri" w:cs="Calibri"/>
                <w:sz w:val="22"/>
                <w:szCs w:val="22"/>
              </w:rPr>
            </w:pPr>
          </w:p>
          <w:p w:rsidR="00A55932" w:rsidRDefault="00E20ED8">
            <w:pPr>
              <w:numPr>
                <w:ilvl w:val="0"/>
                <w:numId w:val="10"/>
              </w:numPr>
              <w:ind w:left="357" w:hanging="357"/>
              <w:jc w:val="both"/>
              <w:rPr>
                <w:rFonts w:ascii="Calibri" w:eastAsia="Calibri" w:hAnsi="Calibri" w:cs="Calibri"/>
                <w:sz w:val="22"/>
                <w:szCs w:val="22"/>
              </w:rPr>
            </w:pPr>
            <w:r>
              <w:rPr>
                <w:rFonts w:ascii="Calibri" w:eastAsia="Calibri" w:hAnsi="Calibri" w:cs="Calibri"/>
                <w:sz w:val="22"/>
                <w:szCs w:val="22"/>
              </w:rPr>
              <w:t xml:space="preserve">Os pagamentos do Promotor </w:t>
            </w:r>
            <w:r w:rsidR="001138F2">
              <w:rPr>
                <w:rFonts w:ascii="Calibri" w:eastAsia="Calibri" w:hAnsi="Calibri" w:cs="Calibri"/>
                <w:sz w:val="22"/>
                <w:szCs w:val="22"/>
              </w:rPr>
              <w:t>à</w:t>
            </w:r>
            <w:r>
              <w:rPr>
                <w:rFonts w:ascii="Calibri" w:eastAsia="Calibri" w:hAnsi="Calibri" w:cs="Calibri"/>
                <w:sz w:val="22"/>
                <w:szCs w:val="22"/>
              </w:rPr>
              <w:t xml:space="preserve"> </w:t>
            </w:r>
            <w:r w:rsidR="001138F2">
              <w:rPr>
                <w:rFonts w:ascii="Calibri" w:eastAsia="Calibri" w:hAnsi="Calibri" w:cs="Calibri"/>
                <w:sz w:val="22"/>
                <w:szCs w:val="22"/>
              </w:rPr>
              <w:t>Unidade Local de Saúde</w:t>
            </w:r>
            <w:r>
              <w:rPr>
                <w:rFonts w:ascii="Calibri" w:eastAsia="Calibri" w:hAnsi="Calibri" w:cs="Calibri"/>
                <w:sz w:val="22"/>
                <w:szCs w:val="22"/>
              </w:rPr>
              <w:t xml:space="preserve"> devem indicar expressamente o estudo clínico a que se referem e a indicação dos atos aos quais os valores reportam.</w:t>
            </w:r>
          </w:p>
          <w:p w:rsidR="00A55932" w:rsidRDefault="00A55932">
            <w:pPr>
              <w:jc w:val="both"/>
              <w:rPr>
                <w:rFonts w:ascii="Calibri" w:eastAsia="Calibri" w:hAnsi="Calibri" w:cs="Calibri"/>
                <w:sz w:val="22"/>
                <w:szCs w:val="22"/>
              </w:rPr>
            </w:pPr>
          </w:p>
          <w:p w:rsidR="00A55932" w:rsidRDefault="00A55932">
            <w:pPr>
              <w:jc w:val="both"/>
              <w:rPr>
                <w:rFonts w:ascii="Calibri" w:eastAsia="Calibri" w:hAnsi="Calibri" w:cs="Calibri"/>
                <w:sz w:val="22"/>
                <w:szCs w:val="22"/>
              </w:rPr>
            </w:pPr>
          </w:p>
          <w:p w:rsidR="00A55932" w:rsidRDefault="00E20ED8">
            <w:pPr>
              <w:numPr>
                <w:ilvl w:val="0"/>
                <w:numId w:val="10"/>
              </w:numPr>
              <w:ind w:left="357" w:hanging="357"/>
              <w:jc w:val="both"/>
              <w:rPr>
                <w:rFonts w:ascii="Calibri" w:eastAsia="Calibri" w:hAnsi="Calibri" w:cs="Calibri"/>
                <w:sz w:val="22"/>
                <w:szCs w:val="22"/>
              </w:rPr>
            </w:pPr>
            <w:r>
              <w:rPr>
                <w:rFonts w:ascii="Calibri" w:eastAsia="Calibri" w:hAnsi="Calibri" w:cs="Calibri"/>
                <w:sz w:val="22"/>
                <w:szCs w:val="22"/>
              </w:rPr>
              <w:t xml:space="preserve">As faturas são emitidas de acordo com as seguintes indicações do Promotor: </w:t>
            </w:r>
          </w:p>
          <w:p w:rsidR="00A55932" w:rsidRDefault="00A55932">
            <w:pPr>
              <w:ind w:left="357"/>
              <w:jc w:val="both"/>
              <w:rPr>
                <w:rFonts w:ascii="Calibri" w:eastAsia="Calibri" w:hAnsi="Calibri" w:cs="Calibri"/>
                <w:sz w:val="22"/>
                <w:szCs w:val="22"/>
              </w:rPr>
            </w:pPr>
          </w:p>
          <w:p w:rsidR="00A55932" w:rsidRDefault="00E20ED8">
            <w:pPr>
              <w:spacing w:line="276" w:lineRule="auto"/>
              <w:ind w:left="357"/>
              <w:jc w:val="both"/>
              <w:rPr>
                <w:rFonts w:ascii="Calibri" w:eastAsia="Calibri" w:hAnsi="Calibri" w:cs="Calibri"/>
                <w:sz w:val="22"/>
                <w:szCs w:val="22"/>
              </w:rPr>
            </w:pPr>
            <w:r>
              <w:rPr>
                <w:rFonts w:ascii="Calibri" w:eastAsia="Calibri" w:hAnsi="Calibri" w:cs="Calibri"/>
                <w:sz w:val="22"/>
                <w:szCs w:val="22"/>
              </w:rPr>
              <w:t>Entidade:</w:t>
            </w:r>
          </w:p>
          <w:p w:rsidR="00A55932" w:rsidRDefault="00E20ED8">
            <w:pPr>
              <w:spacing w:before="120" w:line="276" w:lineRule="auto"/>
              <w:ind w:left="360"/>
              <w:jc w:val="both"/>
              <w:rPr>
                <w:rFonts w:ascii="Calibri" w:eastAsia="Calibri" w:hAnsi="Calibri" w:cs="Calibri"/>
                <w:sz w:val="22"/>
                <w:szCs w:val="22"/>
              </w:rPr>
            </w:pPr>
            <w:r>
              <w:rPr>
                <w:rFonts w:ascii="Calibri" w:eastAsia="Calibri" w:hAnsi="Calibri" w:cs="Calibri"/>
                <w:sz w:val="22"/>
                <w:szCs w:val="22"/>
              </w:rPr>
              <w:t>Nome:</w:t>
            </w:r>
          </w:p>
          <w:p w:rsidR="00A55932" w:rsidRDefault="00E20ED8">
            <w:pPr>
              <w:spacing w:before="120" w:line="276" w:lineRule="auto"/>
              <w:ind w:left="357"/>
              <w:jc w:val="both"/>
              <w:rPr>
                <w:rFonts w:ascii="Calibri" w:eastAsia="Calibri" w:hAnsi="Calibri" w:cs="Calibri"/>
                <w:sz w:val="22"/>
                <w:szCs w:val="22"/>
              </w:rPr>
            </w:pPr>
            <w:r>
              <w:rPr>
                <w:rFonts w:ascii="Calibri" w:eastAsia="Calibri" w:hAnsi="Calibri" w:cs="Calibri"/>
                <w:sz w:val="22"/>
                <w:szCs w:val="22"/>
              </w:rPr>
              <w:t>Morada:</w:t>
            </w:r>
          </w:p>
          <w:p w:rsidR="00A55932" w:rsidRDefault="00A55932">
            <w:pPr>
              <w:ind w:left="357"/>
              <w:jc w:val="both"/>
              <w:rPr>
                <w:rFonts w:ascii="Calibri" w:eastAsia="Calibri" w:hAnsi="Calibri" w:cs="Calibri"/>
                <w:sz w:val="22"/>
                <w:szCs w:val="22"/>
              </w:rPr>
            </w:pPr>
          </w:p>
          <w:p w:rsidR="00A55932" w:rsidRDefault="00E20ED8">
            <w:pPr>
              <w:numPr>
                <w:ilvl w:val="0"/>
                <w:numId w:val="10"/>
              </w:numPr>
              <w:ind w:left="357" w:hanging="357"/>
              <w:jc w:val="both"/>
              <w:rPr>
                <w:rFonts w:ascii="Calibri" w:eastAsia="Calibri" w:hAnsi="Calibri" w:cs="Calibri"/>
                <w:sz w:val="22"/>
                <w:szCs w:val="22"/>
              </w:rPr>
            </w:pPr>
            <w:r>
              <w:rPr>
                <w:rFonts w:ascii="Calibri" w:eastAsia="Calibri" w:hAnsi="Calibri" w:cs="Calibri"/>
                <w:sz w:val="22"/>
                <w:szCs w:val="22"/>
              </w:rPr>
              <w:t xml:space="preserve">Os pagamentos são realizados por transferência bancária, facultando-se para o efeito os seguintes dados: </w:t>
            </w:r>
          </w:p>
          <w:p w:rsidR="001138F2" w:rsidRDefault="00E20ED8">
            <w:pPr>
              <w:spacing w:before="120" w:line="276" w:lineRule="auto"/>
              <w:ind w:left="360"/>
              <w:jc w:val="both"/>
              <w:rPr>
                <w:rFonts w:ascii="Calibri" w:eastAsia="Calibri" w:hAnsi="Calibri" w:cs="Calibri"/>
                <w:sz w:val="22"/>
                <w:szCs w:val="22"/>
              </w:rPr>
            </w:pPr>
            <w:r>
              <w:rPr>
                <w:rFonts w:ascii="Calibri" w:eastAsia="Calibri" w:hAnsi="Calibri" w:cs="Calibri"/>
                <w:b/>
                <w:sz w:val="22"/>
                <w:szCs w:val="22"/>
              </w:rPr>
              <w:t>Nome da Entidade:</w:t>
            </w:r>
            <w:r>
              <w:rPr>
                <w:rFonts w:ascii="Calibri" w:eastAsia="Calibri" w:hAnsi="Calibri" w:cs="Calibri"/>
                <w:sz w:val="22"/>
                <w:szCs w:val="22"/>
              </w:rPr>
              <w:t xml:space="preserve"> </w:t>
            </w:r>
            <w:r w:rsidR="001138F2">
              <w:rPr>
                <w:rFonts w:ascii="Calibri" w:eastAsia="Calibri" w:hAnsi="Calibri" w:cs="Calibri"/>
                <w:sz w:val="22"/>
                <w:szCs w:val="22"/>
              </w:rPr>
              <w:t xml:space="preserve">Unidade Local de </w:t>
            </w:r>
            <w:proofErr w:type="gramStart"/>
            <w:r w:rsidR="001138F2">
              <w:rPr>
                <w:rFonts w:ascii="Calibri" w:eastAsia="Calibri" w:hAnsi="Calibri" w:cs="Calibri"/>
                <w:sz w:val="22"/>
                <w:szCs w:val="22"/>
              </w:rPr>
              <w:t xml:space="preserve">Saúde </w:t>
            </w:r>
            <w:r w:rsidR="003D655A">
              <w:rPr>
                <w:rFonts w:ascii="Calibri" w:eastAsia="Calibri" w:hAnsi="Calibri" w:cs="Calibri"/>
                <w:sz w:val="22"/>
                <w:szCs w:val="22"/>
              </w:rPr>
              <w:t xml:space="preserve"> de</w:t>
            </w:r>
            <w:proofErr w:type="gramEnd"/>
            <w:r w:rsidR="003D655A">
              <w:rPr>
                <w:rFonts w:ascii="Calibri" w:eastAsia="Calibri" w:hAnsi="Calibri" w:cs="Calibri"/>
                <w:sz w:val="22"/>
                <w:szCs w:val="22"/>
              </w:rPr>
              <w:t xml:space="preserve"> </w:t>
            </w:r>
            <w:r w:rsidR="001138F2">
              <w:rPr>
                <w:rFonts w:ascii="Calibri" w:eastAsia="Calibri" w:hAnsi="Calibri" w:cs="Calibri"/>
                <w:sz w:val="22"/>
                <w:szCs w:val="22"/>
              </w:rPr>
              <w:t>Santa Maria</w:t>
            </w:r>
            <w:r w:rsidR="003D655A">
              <w:rPr>
                <w:rFonts w:ascii="Calibri" w:eastAsia="Calibri" w:hAnsi="Calibri" w:cs="Calibri"/>
                <w:sz w:val="22"/>
                <w:szCs w:val="22"/>
              </w:rPr>
              <w:t>, E.P.E.</w:t>
            </w:r>
          </w:p>
          <w:p w:rsidR="00A55932" w:rsidRDefault="001138F2">
            <w:pPr>
              <w:spacing w:before="120" w:line="276" w:lineRule="auto"/>
              <w:ind w:left="360"/>
              <w:jc w:val="both"/>
              <w:rPr>
                <w:rFonts w:ascii="Calibri" w:eastAsia="Calibri" w:hAnsi="Calibri" w:cs="Calibri"/>
                <w:sz w:val="22"/>
                <w:szCs w:val="22"/>
              </w:rPr>
            </w:pPr>
            <w:r>
              <w:rPr>
                <w:rFonts w:ascii="Calibri" w:eastAsia="Calibri" w:hAnsi="Calibri" w:cs="Calibri"/>
                <w:sz w:val="22"/>
                <w:szCs w:val="22"/>
              </w:rPr>
              <w:t xml:space="preserve"> </w:t>
            </w:r>
            <w:r w:rsidR="00E20ED8">
              <w:rPr>
                <w:rFonts w:ascii="Calibri" w:eastAsia="Calibri" w:hAnsi="Calibri" w:cs="Calibri"/>
                <w:b/>
                <w:sz w:val="22"/>
                <w:szCs w:val="22"/>
              </w:rPr>
              <w:t>Banco:</w:t>
            </w:r>
            <w:r w:rsidR="00E20ED8">
              <w:rPr>
                <w:rFonts w:ascii="Calibri" w:eastAsia="Calibri" w:hAnsi="Calibri" w:cs="Calibri"/>
                <w:sz w:val="22"/>
                <w:szCs w:val="22"/>
              </w:rPr>
              <w:t xml:space="preserve"> INSTITUTO DE GESTAO DE TESOURARIA E DO CRÉDITO PUBLICO, IP</w:t>
            </w:r>
          </w:p>
          <w:p w:rsidR="00A55932" w:rsidRDefault="00E20ED8">
            <w:pPr>
              <w:spacing w:before="120" w:line="276" w:lineRule="auto"/>
              <w:ind w:left="360"/>
              <w:jc w:val="both"/>
              <w:rPr>
                <w:rFonts w:ascii="Calibri" w:eastAsia="Calibri" w:hAnsi="Calibri" w:cs="Calibri"/>
                <w:sz w:val="22"/>
                <w:szCs w:val="22"/>
              </w:rPr>
            </w:pPr>
            <w:r>
              <w:rPr>
                <w:rFonts w:ascii="Calibri" w:eastAsia="Calibri" w:hAnsi="Calibri" w:cs="Calibri"/>
                <w:b/>
                <w:sz w:val="22"/>
                <w:szCs w:val="22"/>
              </w:rPr>
              <w:t>Nº de Conta</w:t>
            </w:r>
            <w:r>
              <w:rPr>
                <w:rFonts w:ascii="Calibri" w:eastAsia="Calibri" w:hAnsi="Calibri" w:cs="Calibri"/>
                <w:sz w:val="22"/>
                <w:szCs w:val="22"/>
              </w:rPr>
              <w:t>: 20000000908864</w:t>
            </w:r>
          </w:p>
          <w:p w:rsidR="00A55932" w:rsidRDefault="00E20ED8">
            <w:pPr>
              <w:spacing w:before="120" w:line="276" w:lineRule="auto"/>
              <w:ind w:left="360"/>
              <w:jc w:val="both"/>
              <w:rPr>
                <w:rFonts w:ascii="Calibri" w:eastAsia="Calibri" w:hAnsi="Calibri" w:cs="Calibri"/>
                <w:sz w:val="22"/>
                <w:szCs w:val="22"/>
              </w:rPr>
            </w:pPr>
            <w:r>
              <w:rPr>
                <w:rFonts w:ascii="Calibri" w:eastAsia="Calibri" w:hAnsi="Calibri" w:cs="Calibri"/>
                <w:b/>
                <w:sz w:val="22"/>
                <w:szCs w:val="22"/>
              </w:rPr>
              <w:t>NIB:</w:t>
            </w:r>
            <w:r>
              <w:rPr>
                <w:rFonts w:ascii="Calibri" w:eastAsia="Calibri" w:hAnsi="Calibri" w:cs="Calibri"/>
                <w:sz w:val="22"/>
                <w:szCs w:val="22"/>
              </w:rPr>
              <w:t xml:space="preserve"> 078101120000000908864</w:t>
            </w:r>
          </w:p>
          <w:p w:rsidR="00A55932" w:rsidRDefault="00E20ED8">
            <w:pPr>
              <w:spacing w:before="120" w:line="276" w:lineRule="auto"/>
              <w:ind w:left="360"/>
              <w:jc w:val="both"/>
              <w:rPr>
                <w:rFonts w:ascii="Calibri" w:eastAsia="Calibri" w:hAnsi="Calibri" w:cs="Calibri"/>
                <w:sz w:val="22"/>
                <w:szCs w:val="22"/>
              </w:rPr>
            </w:pPr>
            <w:r>
              <w:rPr>
                <w:rFonts w:ascii="Calibri" w:eastAsia="Calibri" w:hAnsi="Calibri" w:cs="Calibri"/>
                <w:b/>
                <w:sz w:val="22"/>
                <w:szCs w:val="22"/>
              </w:rPr>
              <w:t>IBAN:</w:t>
            </w:r>
            <w:r>
              <w:rPr>
                <w:rFonts w:ascii="Calibri" w:eastAsia="Calibri" w:hAnsi="Calibri" w:cs="Calibri"/>
                <w:sz w:val="22"/>
                <w:szCs w:val="22"/>
              </w:rPr>
              <w:t xml:space="preserve"> PT50 0781 0112 00000009088 64</w:t>
            </w:r>
          </w:p>
          <w:p w:rsidR="00A55932" w:rsidRDefault="00E20ED8">
            <w:pPr>
              <w:spacing w:before="120" w:line="276" w:lineRule="auto"/>
              <w:ind w:left="360"/>
              <w:jc w:val="both"/>
              <w:rPr>
                <w:rFonts w:ascii="Calibri" w:eastAsia="Calibri" w:hAnsi="Calibri" w:cs="Calibri"/>
                <w:sz w:val="22"/>
                <w:szCs w:val="22"/>
              </w:rPr>
            </w:pPr>
            <w:proofErr w:type="spellStart"/>
            <w:r>
              <w:rPr>
                <w:rFonts w:ascii="Calibri" w:eastAsia="Calibri" w:hAnsi="Calibri" w:cs="Calibri"/>
                <w:b/>
                <w:sz w:val="22"/>
                <w:szCs w:val="22"/>
              </w:rPr>
              <w:t>Swift</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code</w:t>
            </w:r>
            <w:proofErr w:type="spellEnd"/>
            <w:r>
              <w:rPr>
                <w:rFonts w:ascii="Calibri" w:eastAsia="Calibri" w:hAnsi="Calibri" w:cs="Calibri"/>
                <w:sz w:val="22"/>
                <w:szCs w:val="22"/>
              </w:rPr>
              <w:t>: IGCPPTPL</w:t>
            </w:r>
          </w:p>
          <w:p w:rsidR="00A55932" w:rsidRDefault="00E20ED8">
            <w:pPr>
              <w:spacing w:before="120" w:line="276" w:lineRule="auto"/>
              <w:ind w:left="360"/>
              <w:jc w:val="both"/>
              <w:rPr>
                <w:rFonts w:ascii="Calibri" w:eastAsia="Calibri" w:hAnsi="Calibri" w:cs="Calibri"/>
                <w:sz w:val="22"/>
                <w:szCs w:val="22"/>
              </w:rPr>
            </w:pPr>
            <w:r>
              <w:rPr>
                <w:rFonts w:ascii="Calibri" w:eastAsia="Calibri" w:hAnsi="Calibri" w:cs="Calibri"/>
                <w:b/>
                <w:sz w:val="22"/>
                <w:szCs w:val="22"/>
              </w:rPr>
              <w:t>Morada:</w:t>
            </w:r>
            <w:r>
              <w:rPr>
                <w:rFonts w:ascii="Calibri" w:eastAsia="Calibri" w:hAnsi="Calibri" w:cs="Calibri"/>
                <w:sz w:val="22"/>
                <w:szCs w:val="22"/>
              </w:rPr>
              <w:t xml:space="preserve"> Av. República, 57-6ª, 1050-189 Lisboa</w:t>
            </w:r>
          </w:p>
          <w:p w:rsidR="00A55932" w:rsidRDefault="00A55932">
            <w:pPr>
              <w:spacing w:before="120"/>
              <w:jc w:val="both"/>
              <w:rPr>
                <w:rFonts w:ascii="Calibri" w:eastAsia="Calibri" w:hAnsi="Calibri" w:cs="Calibri"/>
                <w:sz w:val="22"/>
                <w:szCs w:val="22"/>
              </w:rPr>
            </w:pPr>
          </w:p>
          <w:p w:rsidR="00A55932" w:rsidRDefault="00A55932">
            <w:pPr>
              <w:spacing w:before="120"/>
              <w:jc w:val="both"/>
              <w:rPr>
                <w:rFonts w:ascii="Calibri" w:eastAsia="Calibri" w:hAnsi="Calibri" w:cs="Calibri"/>
                <w:sz w:val="22"/>
                <w:szCs w:val="22"/>
              </w:rPr>
            </w:pPr>
          </w:p>
          <w:p w:rsidR="00A55932" w:rsidRDefault="00A55932">
            <w:pPr>
              <w:spacing w:before="120"/>
              <w:jc w:val="both"/>
              <w:rPr>
                <w:rFonts w:ascii="Calibri" w:eastAsia="Calibri" w:hAnsi="Calibri" w:cs="Calibri"/>
                <w:sz w:val="22"/>
                <w:szCs w:val="22"/>
              </w:rPr>
            </w:pPr>
          </w:p>
          <w:p w:rsidR="00A55932" w:rsidRDefault="00E20ED8">
            <w:pPr>
              <w:pBdr>
                <w:top w:val="nil"/>
                <w:left w:val="nil"/>
                <w:bottom w:val="nil"/>
                <w:right w:val="nil"/>
                <w:between w:val="nil"/>
              </w:pBdr>
              <w:tabs>
                <w:tab w:val="left" w:pos="360"/>
                <w:tab w:val="left" w:pos="708"/>
              </w:tabs>
              <w:spacing w:before="120"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Cláusula 11ª </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(Assinatura do Protocolo)</w:t>
            </w:r>
          </w:p>
          <w:p w:rsidR="00A55932" w:rsidRDefault="001138F2">
            <w:pPr>
              <w:numPr>
                <w:ilvl w:val="0"/>
                <w:numId w:val="11"/>
              </w:numPr>
              <w:spacing w:before="120" w:line="276" w:lineRule="auto"/>
              <w:ind w:left="357" w:hanging="357"/>
              <w:jc w:val="both"/>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 xml:space="preserve">A Unidade Local de Saúde </w:t>
            </w:r>
            <w:r w:rsidR="00E20ED8">
              <w:rPr>
                <w:rFonts w:ascii="Calibri" w:eastAsia="Calibri" w:hAnsi="Calibri" w:cs="Calibri"/>
                <w:sz w:val="22"/>
                <w:szCs w:val="22"/>
              </w:rPr>
              <w:t xml:space="preserve">e o Promotor declaram e aceitam que o presente protocolo e </w:t>
            </w:r>
            <w:r w:rsidR="00E20ED8">
              <w:rPr>
                <w:rFonts w:ascii="Calibri" w:eastAsia="Calibri" w:hAnsi="Calibri" w:cs="Calibri"/>
                <w:sz w:val="22"/>
                <w:szCs w:val="22"/>
              </w:rPr>
              <w:lastRenderedPageBreak/>
              <w:t xml:space="preserve">os documentos com </w:t>
            </w:r>
            <w:r w:rsidR="00B67887">
              <w:rPr>
                <w:rFonts w:ascii="Calibri" w:eastAsia="Calibri" w:hAnsi="Calibri" w:cs="Calibri"/>
                <w:sz w:val="22"/>
                <w:szCs w:val="22"/>
              </w:rPr>
              <w:t>ele relacionados</w:t>
            </w:r>
            <w:r w:rsidR="00E20ED8">
              <w:rPr>
                <w:rFonts w:ascii="Calibri" w:eastAsia="Calibri" w:hAnsi="Calibri" w:cs="Calibri"/>
                <w:sz w:val="22"/>
                <w:szCs w:val="22"/>
              </w:rPr>
              <w:t xml:space="preserve"> sejam assinados mediante a aposição de assinaturas digitais, reconhecendo que, quando estas assinaturas obedeçam aos requisitos legais no que se refere aos dados sob forma digital, têm efeito legal equivalente ao das assinaturas manuscritas.</w:t>
            </w:r>
          </w:p>
          <w:p w:rsidR="00A55932" w:rsidRDefault="00A55932">
            <w:pPr>
              <w:jc w:val="both"/>
              <w:rPr>
                <w:rFonts w:ascii="Calibri" w:eastAsia="Calibri" w:hAnsi="Calibri" w:cs="Calibri"/>
                <w:sz w:val="22"/>
                <w:szCs w:val="22"/>
              </w:rPr>
            </w:pPr>
          </w:p>
          <w:p w:rsidR="00A55932" w:rsidRDefault="00E20ED8">
            <w:pPr>
              <w:numPr>
                <w:ilvl w:val="0"/>
                <w:numId w:val="11"/>
              </w:numPr>
              <w:spacing w:before="120"/>
              <w:ind w:left="357" w:hanging="357"/>
              <w:jc w:val="both"/>
              <w:rPr>
                <w:rFonts w:ascii="Calibri" w:eastAsia="Calibri" w:hAnsi="Calibri" w:cs="Calibri"/>
                <w:sz w:val="22"/>
                <w:szCs w:val="22"/>
              </w:rPr>
            </w:pPr>
            <w:r>
              <w:rPr>
                <w:rFonts w:ascii="Calibri" w:eastAsia="Calibri" w:hAnsi="Calibri" w:cs="Calibri"/>
                <w:sz w:val="22"/>
                <w:szCs w:val="22"/>
              </w:rPr>
              <w:t xml:space="preserve">Sem prejuízo no disposto no número anterior, </w:t>
            </w:r>
            <w:r w:rsidR="001138F2">
              <w:rPr>
                <w:rFonts w:ascii="Calibri" w:eastAsia="Calibri" w:hAnsi="Calibri" w:cs="Calibri"/>
                <w:sz w:val="22"/>
                <w:szCs w:val="22"/>
              </w:rPr>
              <w:t>a</w:t>
            </w:r>
            <w:r>
              <w:rPr>
                <w:rFonts w:ascii="Calibri" w:eastAsia="Calibri" w:hAnsi="Calibri" w:cs="Calibri"/>
                <w:sz w:val="22"/>
                <w:szCs w:val="22"/>
              </w:rPr>
              <w:t xml:space="preserve"> </w:t>
            </w:r>
            <w:r w:rsidR="001138F2">
              <w:rPr>
                <w:rFonts w:ascii="Calibri" w:eastAsia="Calibri" w:hAnsi="Calibri" w:cs="Calibri"/>
                <w:sz w:val="22"/>
                <w:szCs w:val="22"/>
              </w:rPr>
              <w:t xml:space="preserve">Unidade Local de Saúde </w:t>
            </w:r>
            <w:r>
              <w:rPr>
                <w:rFonts w:ascii="Calibri" w:eastAsia="Calibri" w:hAnsi="Calibri" w:cs="Calibri"/>
                <w:sz w:val="22"/>
                <w:szCs w:val="22"/>
              </w:rPr>
              <w:t>e o Promotor aceitam igualmente que ao presente protocolo e aos documentos com ele relacionados, sejam apostas, em paralelo, assinaturas digitais e manuscritas, não podendo, para esse efeito, nenhum deles contestar a admissibilidade e os efeitos legais destas assinaturas e dos documentos a que foram apostas, aos quais conferem valor de documento original.</w:t>
            </w:r>
          </w:p>
          <w:p w:rsidR="00A55932" w:rsidRDefault="00A55932">
            <w:pPr>
              <w:pBdr>
                <w:top w:val="nil"/>
                <w:left w:val="nil"/>
                <w:bottom w:val="nil"/>
                <w:right w:val="nil"/>
                <w:between w:val="nil"/>
              </w:pBdr>
              <w:spacing w:line="360" w:lineRule="auto"/>
              <w:ind w:left="709"/>
              <w:rPr>
                <w:rFonts w:ascii="Calibri" w:eastAsia="Calibri" w:hAnsi="Calibri" w:cs="Calibri"/>
                <w:color w:val="000000"/>
                <w:sz w:val="22"/>
                <w:szCs w:val="22"/>
              </w:rPr>
            </w:pPr>
          </w:p>
          <w:p w:rsidR="00A55932" w:rsidRDefault="00E20ED8">
            <w:pPr>
              <w:numPr>
                <w:ilvl w:val="0"/>
                <w:numId w:val="11"/>
              </w:numPr>
              <w:spacing w:before="120" w:line="276" w:lineRule="auto"/>
              <w:ind w:left="357" w:hanging="323"/>
              <w:jc w:val="both"/>
              <w:rPr>
                <w:rFonts w:ascii="Calibri" w:eastAsia="Calibri" w:hAnsi="Calibri" w:cs="Calibri"/>
                <w:sz w:val="22"/>
                <w:szCs w:val="22"/>
              </w:rPr>
            </w:pPr>
            <w:r>
              <w:rPr>
                <w:rFonts w:ascii="Calibri" w:eastAsia="Calibri" w:hAnsi="Calibri" w:cs="Calibri"/>
                <w:sz w:val="22"/>
                <w:szCs w:val="22"/>
              </w:rPr>
              <w:t xml:space="preserve">Na situação prevista no número anterior, a parte que assinar manuscritamente compromete-se a enviar à outra parte, através de carta registada com aviso de </w:t>
            </w:r>
            <w:proofErr w:type="spellStart"/>
            <w:r>
              <w:rPr>
                <w:rFonts w:ascii="Calibri" w:eastAsia="Calibri" w:hAnsi="Calibri" w:cs="Calibri"/>
                <w:sz w:val="22"/>
                <w:szCs w:val="22"/>
              </w:rPr>
              <w:t>recepção</w:t>
            </w:r>
            <w:proofErr w:type="spellEnd"/>
            <w:r>
              <w:rPr>
                <w:rFonts w:ascii="Calibri" w:eastAsia="Calibri" w:hAnsi="Calibri" w:cs="Calibri"/>
                <w:sz w:val="22"/>
                <w:szCs w:val="22"/>
              </w:rPr>
              <w:t xml:space="preserve">, uma via, igual em valor e conteúdo, do protocolo ou dos documentos com ele relacionados assinados manuscritamente. </w:t>
            </w:r>
          </w:p>
          <w:p w:rsidR="00A55932" w:rsidRDefault="00A55932">
            <w:pPr>
              <w:pBdr>
                <w:top w:val="nil"/>
                <w:left w:val="nil"/>
                <w:bottom w:val="nil"/>
                <w:right w:val="nil"/>
                <w:between w:val="nil"/>
              </w:pBdr>
              <w:tabs>
                <w:tab w:val="left" w:pos="360"/>
                <w:tab w:val="left" w:pos="708"/>
              </w:tabs>
              <w:spacing w:before="120"/>
              <w:ind w:right="-284"/>
              <w:jc w:val="center"/>
              <w:rPr>
                <w:rFonts w:ascii="Calibri" w:eastAsia="Calibri" w:hAnsi="Calibri" w:cs="Calibri"/>
                <w:b/>
                <w:color w:val="000000"/>
                <w:sz w:val="22"/>
                <w:szCs w:val="22"/>
              </w:rPr>
            </w:pP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Cláusula 12ª</w:t>
            </w:r>
          </w:p>
          <w:p w:rsidR="00A55932" w:rsidRDefault="00E20ED8">
            <w:pPr>
              <w:pBdr>
                <w:top w:val="nil"/>
                <w:left w:val="nil"/>
                <w:bottom w:val="nil"/>
                <w:right w:val="nil"/>
                <w:between w:val="nil"/>
              </w:pBdr>
              <w:tabs>
                <w:tab w:val="left" w:pos="360"/>
                <w:tab w:val="left" w:pos="708"/>
              </w:tabs>
              <w:spacing w:line="360" w:lineRule="auto"/>
              <w:ind w:right="-284"/>
              <w:jc w:val="center"/>
              <w:rPr>
                <w:rFonts w:ascii="Calibri" w:eastAsia="Calibri" w:hAnsi="Calibri" w:cs="Calibri"/>
                <w:b/>
                <w:color w:val="000000"/>
                <w:sz w:val="22"/>
                <w:szCs w:val="22"/>
              </w:rPr>
            </w:pPr>
            <w:r>
              <w:rPr>
                <w:rFonts w:ascii="Calibri" w:eastAsia="Calibri" w:hAnsi="Calibri" w:cs="Calibri"/>
                <w:b/>
                <w:color w:val="000000"/>
                <w:sz w:val="22"/>
                <w:szCs w:val="22"/>
              </w:rPr>
              <w:t>(Considerações finais)</w:t>
            </w:r>
          </w:p>
          <w:p w:rsidR="00A55932" w:rsidRDefault="00E20ED8">
            <w:pPr>
              <w:numPr>
                <w:ilvl w:val="0"/>
                <w:numId w:val="14"/>
              </w:numPr>
              <w:spacing w:before="120" w:line="276" w:lineRule="auto"/>
              <w:jc w:val="both"/>
              <w:rPr>
                <w:rFonts w:ascii="Calibri" w:eastAsia="Calibri" w:hAnsi="Calibri" w:cs="Calibri"/>
                <w:sz w:val="22"/>
                <w:szCs w:val="22"/>
              </w:rPr>
            </w:pPr>
            <w:r>
              <w:rPr>
                <w:rFonts w:ascii="Calibri" w:eastAsia="Calibri" w:hAnsi="Calibri" w:cs="Calibri"/>
                <w:sz w:val="22"/>
                <w:szCs w:val="22"/>
              </w:rPr>
              <w:t>A visita de encerramento do estudo apenas será realizada após pagamento de todas as verbas.</w:t>
            </w:r>
          </w:p>
          <w:p w:rsidR="00A55932" w:rsidRDefault="00E20ED8">
            <w:pPr>
              <w:numPr>
                <w:ilvl w:val="0"/>
                <w:numId w:val="14"/>
              </w:numPr>
              <w:spacing w:before="120" w:line="276" w:lineRule="auto"/>
              <w:jc w:val="both"/>
              <w:rPr>
                <w:rFonts w:ascii="Calibri" w:eastAsia="Calibri" w:hAnsi="Calibri" w:cs="Calibri"/>
                <w:sz w:val="22"/>
                <w:szCs w:val="22"/>
              </w:rPr>
            </w:pPr>
            <w:r>
              <w:rPr>
                <w:rFonts w:ascii="Calibri" w:eastAsia="Calibri" w:hAnsi="Calibri" w:cs="Calibri"/>
                <w:sz w:val="22"/>
                <w:szCs w:val="22"/>
              </w:rPr>
              <w:t>O Promotor compromete-se a informar o Centro de Investigação Clínica - CAML sobre o início e conclusão do estudo.</w:t>
            </w:r>
          </w:p>
          <w:p w:rsidR="00A55932" w:rsidRDefault="00E20ED8">
            <w:pPr>
              <w:numPr>
                <w:ilvl w:val="0"/>
                <w:numId w:val="14"/>
              </w:numPr>
              <w:spacing w:before="120" w:line="276" w:lineRule="auto"/>
              <w:jc w:val="both"/>
              <w:rPr>
                <w:rFonts w:ascii="Calibri" w:eastAsia="Calibri" w:hAnsi="Calibri" w:cs="Calibri"/>
                <w:sz w:val="22"/>
                <w:szCs w:val="22"/>
              </w:rPr>
            </w:pPr>
            <w:r>
              <w:rPr>
                <w:rFonts w:ascii="Calibri" w:eastAsia="Calibri" w:hAnsi="Calibri" w:cs="Calibri"/>
                <w:sz w:val="22"/>
                <w:szCs w:val="22"/>
              </w:rPr>
              <w:t xml:space="preserve">Com a assinatura do protocolo financeiro, as partes aceitam as obrigações previstas no seu clausulado e obrigam-se ao seu cumprimento. </w:t>
            </w:r>
          </w:p>
          <w:p w:rsidR="00A55932" w:rsidRDefault="00A55932">
            <w:pPr>
              <w:spacing w:line="276" w:lineRule="auto"/>
              <w:jc w:val="both"/>
              <w:rPr>
                <w:rFonts w:ascii="Calibri" w:eastAsia="Calibri" w:hAnsi="Calibri" w:cs="Calibri"/>
                <w:sz w:val="22"/>
                <w:szCs w:val="22"/>
              </w:rPr>
            </w:pPr>
          </w:p>
        </w:tc>
        <w:tc>
          <w:tcPr>
            <w:tcW w:w="278" w:type="dxa"/>
            <w:tcBorders>
              <w:top w:val="nil"/>
              <w:left w:val="nil"/>
              <w:bottom w:val="nil"/>
              <w:right w:val="nil"/>
            </w:tcBorders>
          </w:tcPr>
          <w:p w:rsidR="00A55932" w:rsidRDefault="00E20ED8">
            <w:pPr>
              <w:spacing w:line="276" w:lineRule="auto"/>
              <w:jc w:val="center"/>
              <w:rPr>
                <w:rFonts w:ascii="Calibri" w:eastAsia="Calibri" w:hAnsi="Calibri" w:cs="Calibri"/>
                <w:sz w:val="22"/>
                <w:szCs w:val="22"/>
              </w:rPr>
            </w:pPr>
            <w:r>
              <w:rPr>
                <w:rFonts w:ascii="Calibri" w:eastAsia="Calibri" w:hAnsi="Calibri" w:cs="Calibri"/>
                <w:sz w:val="22"/>
                <w:szCs w:val="22"/>
              </w:rPr>
              <w:lastRenderedPageBreak/>
              <w:tab/>
            </w:r>
          </w:p>
        </w:tc>
        <w:tc>
          <w:tcPr>
            <w:tcW w:w="4820" w:type="dxa"/>
            <w:tcBorders>
              <w:top w:val="nil"/>
              <w:left w:val="nil"/>
              <w:bottom w:val="nil"/>
              <w:right w:val="nil"/>
            </w:tcBorders>
          </w:tcPr>
          <w:p w:rsidR="00A55932" w:rsidRDefault="00E20ED8">
            <w:pPr>
              <w:pBdr>
                <w:top w:val="nil"/>
                <w:left w:val="nil"/>
                <w:bottom w:val="nil"/>
                <w:right w:val="nil"/>
                <w:between w:val="nil"/>
              </w:pBdr>
              <w:spacing w:line="276" w:lineRule="auto"/>
              <w:ind w:left="360"/>
              <w:jc w:val="center"/>
              <w:rPr>
                <w:rFonts w:ascii="Calibri" w:eastAsia="Calibri" w:hAnsi="Calibri" w:cs="Calibri"/>
                <w:b/>
                <w:color w:val="000000"/>
                <w:sz w:val="22"/>
                <w:szCs w:val="22"/>
              </w:rPr>
            </w:pPr>
            <w:proofErr w:type="spellStart"/>
            <w:r>
              <w:rPr>
                <w:rFonts w:ascii="Calibri" w:eastAsia="Calibri" w:hAnsi="Calibri" w:cs="Calibri"/>
                <w:b/>
                <w:color w:val="000000"/>
                <w:sz w:val="22"/>
                <w:szCs w:val="22"/>
              </w:rPr>
              <w:t>Clause</w:t>
            </w:r>
            <w:proofErr w:type="spellEnd"/>
            <w:r>
              <w:rPr>
                <w:rFonts w:ascii="Calibri" w:eastAsia="Calibri" w:hAnsi="Calibri" w:cs="Calibri"/>
                <w:b/>
                <w:color w:val="000000"/>
                <w:sz w:val="22"/>
                <w:szCs w:val="22"/>
              </w:rPr>
              <w:t xml:space="preserve"> 1 </w:t>
            </w:r>
          </w:p>
          <w:p w:rsidR="00A55932" w:rsidRDefault="00E20ED8">
            <w:pPr>
              <w:pBdr>
                <w:top w:val="nil"/>
                <w:left w:val="nil"/>
                <w:bottom w:val="nil"/>
                <w:right w:val="nil"/>
                <w:between w:val="nil"/>
              </w:pBdr>
              <w:spacing w:line="276" w:lineRule="auto"/>
              <w:ind w:left="360"/>
              <w:jc w:val="center"/>
              <w:rPr>
                <w:rFonts w:ascii="Calibri" w:eastAsia="Calibri" w:hAnsi="Calibri" w:cs="Calibri"/>
                <w:b/>
                <w:color w:val="000000"/>
                <w:sz w:val="22"/>
                <w:szCs w:val="22"/>
              </w:rPr>
            </w:pPr>
            <w:r>
              <w:rPr>
                <w:rFonts w:ascii="Calibri" w:eastAsia="Calibri" w:hAnsi="Calibri" w:cs="Calibri"/>
                <w:b/>
                <w:color w:val="000000"/>
                <w:sz w:val="22"/>
                <w:szCs w:val="22"/>
              </w:rPr>
              <w:t>(</w:t>
            </w:r>
            <w:proofErr w:type="spellStart"/>
            <w:r>
              <w:rPr>
                <w:rFonts w:ascii="Calibri" w:eastAsia="Calibri" w:hAnsi="Calibri" w:cs="Calibri"/>
                <w:b/>
                <w:color w:val="000000"/>
                <w:sz w:val="22"/>
                <w:szCs w:val="22"/>
              </w:rPr>
              <w:t>Object</w:t>
            </w:r>
            <w:proofErr w:type="spellEnd"/>
            <w:r>
              <w:rPr>
                <w:rFonts w:ascii="Calibri" w:eastAsia="Calibri" w:hAnsi="Calibri" w:cs="Calibri"/>
                <w:b/>
                <w:color w:val="000000"/>
                <w:sz w:val="22"/>
                <w:szCs w:val="22"/>
              </w:rPr>
              <w:t>)</w:t>
            </w:r>
          </w:p>
          <w:p w:rsidR="00A55932" w:rsidRDefault="00A55932">
            <w:pPr>
              <w:pBdr>
                <w:top w:val="nil"/>
                <w:left w:val="nil"/>
                <w:bottom w:val="nil"/>
                <w:right w:val="nil"/>
                <w:between w:val="nil"/>
              </w:pBdr>
              <w:spacing w:line="276" w:lineRule="auto"/>
              <w:ind w:left="360"/>
              <w:jc w:val="center"/>
              <w:rPr>
                <w:rFonts w:ascii="Calibri" w:eastAsia="Calibri" w:hAnsi="Calibri" w:cs="Calibri"/>
                <w:color w:val="000000"/>
                <w:sz w:val="22"/>
                <w:szCs w:val="22"/>
              </w:rPr>
            </w:pPr>
          </w:p>
          <w:p w:rsidR="00A55932" w:rsidRPr="00E20ED8" w:rsidRDefault="00E20ED8">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purpose of this financial protocol is to pay for the costs of the clinical study identified above to be carried out at </w:t>
            </w:r>
            <w:r w:rsidR="006142B7">
              <w:rPr>
                <w:rFonts w:ascii="Calibri" w:eastAsia="Calibri" w:hAnsi="Calibri" w:cs="Calibri"/>
                <w:sz w:val="22"/>
                <w:szCs w:val="22"/>
              </w:rPr>
              <w:t>Unidade Local de Saúde</w:t>
            </w:r>
            <w:r w:rsidRPr="00E20ED8">
              <w:rPr>
                <w:rFonts w:ascii="Calibri" w:eastAsia="Calibri" w:hAnsi="Calibri" w:cs="Calibri"/>
                <w:color w:val="000000"/>
                <w:sz w:val="22"/>
                <w:szCs w:val="22"/>
                <w:lang w:val="en-US"/>
              </w:rPr>
              <w:t>, in the Service of....................under the supervision of the Principal Investigator .................................</w:t>
            </w:r>
          </w:p>
          <w:p w:rsidR="00A55932" w:rsidRPr="00E20ED8" w:rsidRDefault="00A55932">
            <w:pPr>
              <w:spacing w:line="276" w:lineRule="auto"/>
              <w:ind w:left="360"/>
              <w:jc w:val="both"/>
              <w:rPr>
                <w:rFonts w:ascii="Calibri" w:eastAsia="Calibri" w:hAnsi="Calibri" w:cs="Calibri"/>
                <w:sz w:val="22"/>
                <w:szCs w:val="22"/>
                <w:lang w:val="en-US"/>
              </w:rPr>
            </w:pPr>
          </w:p>
          <w:p w:rsidR="00A55932" w:rsidRPr="00E20ED8" w:rsidRDefault="00E20ED8">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In the current clinical study, it is foreseen the inclusion </w:t>
            </w:r>
            <w:proofErr w:type="gramStart"/>
            <w:r w:rsidRPr="00E20ED8">
              <w:rPr>
                <w:rFonts w:ascii="Calibri" w:eastAsia="Calibri" w:hAnsi="Calibri" w:cs="Calibri"/>
                <w:color w:val="000000"/>
                <w:sz w:val="22"/>
                <w:szCs w:val="22"/>
                <w:lang w:val="en-US"/>
              </w:rPr>
              <w:t>of  …</w:t>
            </w:r>
            <w:proofErr w:type="gramEnd"/>
            <w:r w:rsidRPr="00E20ED8">
              <w:rPr>
                <w:rFonts w:ascii="Calibri" w:eastAsia="Calibri" w:hAnsi="Calibri" w:cs="Calibri"/>
                <w:color w:val="000000"/>
                <w:sz w:val="22"/>
                <w:szCs w:val="22"/>
                <w:lang w:val="en-US"/>
              </w:rPr>
              <w:t>…. participants.</w:t>
            </w:r>
          </w:p>
          <w:p w:rsidR="00A55932" w:rsidRPr="00E20ED8" w:rsidRDefault="00A55932">
            <w:pPr>
              <w:pBdr>
                <w:top w:val="nil"/>
                <w:left w:val="nil"/>
                <w:bottom w:val="nil"/>
                <w:right w:val="nil"/>
                <w:between w:val="nil"/>
              </w:pBdr>
              <w:spacing w:line="276" w:lineRule="auto"/>
              <w:ind w:left="357"/>
              <w:jc w:val="both"/>
              <w:rPr>
                <w:rFonts w:ascii="Calibri" w:eastAsia="Calibri" w:hAnsi="Calibri" w:cs="Calibri"/>
                <w:color w:val="000000"/>
                <w:sz w:val="22"/>
                <w:szCs w:val="22"/>
                <w:lang w:val="en-US"/>
              </w:rPr>
            </w:pPr>
          </w:p>
          <w:p w:rsidR="00A55932" w:rsidRPr="00E20ED8" w:rsidRDefault="00E20ED8">
            <w:pPr>
              <w:numPr>
                <w:ilvl w:val="0"/>
                <w:numId w:val="1"/>
              </w:numPr>
              <w:spacing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lastRenderedPageBreak/>
              <w:t xml:space="preserve">The following are indispensable preconditions for conducting the clinical study: a favorable opinion issued by the Ethics Committee, authorization by the National Authority for Medicines and Health Products (INFARMED) when required under the terms of the law, and authorization by the Board of Directors of the </w:t>
            </w:r>
            <w:r w:rsidR="006142B7">
              <w:rPr>
                <w:rFonts w:ascii="Calibri" w:eastAsia="Calibri" w:hAnsi="Calibri" w:cs="Calibri"/>
                <w:sz w:val="22"/>
                <w:szCs w:val="22"/>
              </w:rPr>
              <w:t>Unidade Local de Saúde</w:t>
            </w:r>
            <w:r w:rsidRPr="00E20ED8">
              <w:rPr>
                <w:rFonts w:ascii="Calibri" w:eastAsia="Calibri" w:hAnsi="Calibri" w:cs="Calibri"/>
                <w:sz w:val="22"/>
                <w:szCs w:val="22"/>
                <w:lang w:val="en-US"/>
              </w:rPr>
              <w:t xml:space="preserve">. </w:t>
            </w:r>
          </w:p>
          <w:p w:rsidR="00A55932" w:rsidRPr="00E20ED8" w:rsidRDefault="00A55932">
            <w:pPr>
              <w:spacing w:line="276" w:lineRule="auto"/>
              <w:ind w:left="360"/>
              <w:jc w:val="center"/>
              <w:rPr>
                <w:rFonts w:ascii="Calibri" w:eastAsia="Calibri" w:hAnsi="Calibri" w:cs="Calibri"/>
                <w:b/>
                <w:sz w:val="22"/>
                <w:szCs w:val="22"/>
                <w:lang w:val="en-US"/>
              </w:rPr>
            </w:pPr>
          </w:p>
          <w:p w:rsidR="00A55932" w:rsidRDefault="00E20ED8">
            <w:pPr>
              <w:spacing w:line="276" w:lineRule="auto"/>
              <w:ind w:left="360"/>
              <w:jc w:val="center"/>
              <w:rPr>
                <w:rFonts w:ascii="Calibri" w:eastAsia="Calibri" w:hAnsi="Calibri" w:cs="Calibri"/>
                <w:b/>
                <w:sz w:val="22"/>
                <w:szCs w:val="22"/>
              </w:rPr>
            </w:pPr>
            <w:proofErr w:type="spellStart"/>
            <w:r>
              <w:rPr>
                <w:rFonts w:ascii="Calibri" w:eastAsia="Calibri" w:hAnsi="Calibri" w:cs="Calibri"/>
                <w:b/>
                <w:sz w:val="22"/>
                <w:szCs w:val="22"/>
              </w:rPr>
              <w:t>Clause</w:t>
            </w:r>
            <w:proofErr w:type="spellEnd"/>
            <w:r>
              <w:rPr>
                <w:rFonts w:ascii="Calibri" w:eastAsia="Calibri" w:hAnsi="Calibri" w:cs="Calibri"/>
                <w:b/>
                <w:sz w:val="22"/>
                <w:szCs w:val="22"/>
              </w:rPr>
              <w:t xml:space="preserve"> 2 </w:t>
            </w:r>
          </w:p>
          <w:p w:rsidR="00A55932" w:rsidRDefault="00E20ED8">
            <w:pPr>
              <w:spacing w:line="276" w:lineRule="auto"/>
              <w:ind w:left="360"/>
              <w:jc w:val="center"/>
              <w:rPr>
                <w:rFonts w:ascii="Calibri" w:eastAsia="Calibri" w:hAnsi="Calibri" w:cs="Calibri"/>
                <w:b/>
                <w:sz w:val="22"/>
                <w:szCs w:val="22"/>
              </w:rPr>
            </w:pPr>
            <w:r>
              <w:rPr>
                <w:rFonts w:ascii="Calibri" w:eastAsia="Calibri" w:hAnsi="Calibri" w:cs="Calibri"/>
                <w:b/>
                <w:sz w:val="22"/>
                <w:szCs w:val="22"/>
              </w:rPr>
              <w:t>(</w:t>
            </w:r>
            <w:proofErr w:type="spellStart"/>
            <w:r>
              <w:rPr>
                <w:rFonts w:ascii="Calibri" w:eastAsia="Calibri" w:hAnsi="Calibri" w:cs="Calibri"/>
                <w:b/>
                <w:sz w:val="22"/>
                <w:szCs w:val="22"/>
              </w:rPr>
              <w:t>Overall</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amount</w:t>
            </w:r>
            <w:proofErr w:type="spellEnd"/>
            <w:r>
              <w:rPr>
                <w:rFonts w:ascii="Calibri" w:eastAsia="Calibri" w:hAnsi="Calibri" w:cs="Calibri"/>
                <w:b/>
                <w:sz w:val="22"/>
                <w:szCs w:val="22"/>
              </w:rPr>
              <w:t>)</w:t>
            </w:r>
          </w:p>
          <w:p w:rsidR="00A55932" w:rsidRDefault="00A55932">
            <w:pPr>
              <w:spacing w:line="276" w:lineRule="auto"/>
              <w:ind w:left="360"/>
              <w:jc w:val="center"/>
              <w:rPr>
                <w:rFonts w:ascii="Calibri" w:eastAsia="Calibri" w:hAnsi="Calibri" w:cs="Calibri"/>
                <w:sz w:val="22"/>
                <w:szCs w:val="22"/>
              </w:rPr>
            </w:pPr>
          </w:p>
          <w:p w:rsidR="00A55932" w:rsidRPr="00E20ED8" w:rsidRDefault="00E20ED8">
            <w:pPr>
              <w:numPr>
                <w:ilvl w:val="0"/>
                <w:numId w:val="28"/>
              </w:numPr>
              <w:pBdr>
                <w:top w:val="nil"/>
                <w:left w:val="nil"/>
                <w:bottom w:val="nil"/>
                <w:right w:val="nil"/>
                <w:between w:val="nil"/>
              </w:pBdr>
              <w:spacing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The overall amount supported by Sponsor, regarding the clinical study will be €……………………, and include the direct and indirect costs, remuneration of the research team, discriminated in the annex I, II and II that are part of this financial protocol.</w:t>
            </w:r>
          </w:p>
          <w:p w:rsidR="00A55932" w:rsidRPr="00E20ED8" w:rsidRDefault="00A55932">
            <w:pPr>
              <w:spacing w:line="276" w:lineRule="auto"/>
              <w:ind w:left="360"/>
              <w:jc w:val="both"/>
              <w:rPr>
                <w:rFonts w:ascii="Calibri" w:eastAsia="Calibri" w:hAnsi="Calibri" w:cs="Calibri"/>
                <w:sz w:val="22"/>
                <w:szCs w:val="22"/>
                <w:lang w:val="en-US"/>
              </w:rPr>
            </w:pPr>
          </w:p>
          <w:p w:rsidR="00A55932" w:rsidRPr="00E20ED8" w:rsidRDefault="00E20ED8">
            <w:pPr>
              <w:numPr>
                <w:ilvl w:val="0"/>
                <w:numId w:val="28"/>
              </w:numPr>
              <w:pBdr>
                <w:top w:val="nil"/>
                <w:left w:val="nil"/>
                <w:bottom w:val="nil"/>
                <w:right w:val="nil"/>
                <w:between w:val="nil"/>
              </w:pBdr>
              <w:spacing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The above-mentioned amount corresponds to € .............. per each included patient that completes the study, being considered evaluable the patients that are correctly included in the clinical study and that comply with the procedures defined in the clinical Protocol.</w:t>
            </w:r>
          </w:p>
          <w:p w:rsidR="00A55932" w:rsidRPr="00E20ED8" w:rsidRDefault="00A55932">
            <w:pPr>
              <w:spacing w:line="276" w:lineRule="auto"/>
              <w:ind w:left="360"/>
              <w:jc w:val="both"/>
              <w:rPr>
                <w:rFonts w:ascii="Calibri" w:eastAsia="Calibri" w:hAnsi="Calibri" w:cs="Calibri"/>
                <w:sz w:val="22"/>
                <w:szCs w:val="22"/>
                <w:lang w:val="en-US"/>
              </w:rPr>
            </w:pPr>
          </w:p>
          <w:p w:rsidR="00A55932" w:rsidRDefault="00E20ED8">
            <w:pPr>
              <w:numPr>
                <w:ilvl w:val="0"/>
                <w:numId w:val="28"/>
              </w:numPr>
              <w:pBdr>
                <w:top w:val="nil"/>
                <w:left w:val="nil"/>
                <w:bottom w:val="nil"/>
                <w:right w:val="nil"/>
                <w:between w:val="nil"/>
              </w:pBdr>
              <w:spacing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In case of inclusion of more patients in the study than initially estimated, or fewer than estimated, the value of the study will be adjusted proportionally.</w:t>
            </w:r>
          </w:p>
          <w:p w:rsidR="00D33B19" w:rsidRPr="00E20ED8" w:rsidRDefault="00D33B19" w:rsidP="00D33B19">
            <w:pPr>
              <w:pBdr>
                <w:top w:val="nil"/>
                <w:left w:val="nil"/>
                <w:bottom w:val="nil"/>
                <w:right w:val="nil"/>
                <w:between w:val="nil"/>
              </w:pBdr>
              <w:spacing w:line="276" w:lineRule="auto"/>
              <w:jc w:val="both"/>
              <w:rPr>
                <w:rFonts w:ascii="Calibri" w:eastAsia="Calibri" w:hAnsi="Calibri" w:cs="Calibri"/>
                <w:color w:val="000000"/>
                <w:sz w:val="22"/>
                <w:szCs w:val="22"/>
                <w:lang w:val="en-US"/>
              </w:rPr>
            </w:pPr>
          </w:p>
          <w:p w:rsidR="00A55932" w:rsidRPr="00E20ED8" w:rsidRDefault="00E20ED8">
            <w:pPr>
              <w:numPr>
                <w:ilvl w:val="0"/>
                <w:numId w:val="28"/>
              </w:numPr>
              <w:pBdr>
                <w:top w:val="nil"/>
                <w:left w:val="nil"/>
                <w:bottom w:val="nil"/>
                <w:right w:val="nil"/>
                <w:between w:val="nil"/>
              </w:pBdr>
              <w:spacing w:line="276" w:lineRule="auto"/>
              <w:ind w:left="357" w:hanging="357"/>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Regarding the Participant who do not complete the study, the billed amount will be calculated according to the visits performed.</w:t>
            </w:r>
          </w:p>
          <w:p w:rsidR="00A55932" w:rsidRPr="00E20ED8" w:rsidRDefault="00A55932">
            <w:pPr>
              <w:ind w:left="357"/>
              <w:jc w:val="center"/>
              <w:rPr>
                <w:rFonts w:ascii="Calibri" w:eastAsia="Calibri" w:hAnsi="Calibri" w:cs="Calibri"/>
                <w:b/>
                <w:sz w:val="22"/>
                <w:szCs w:val="22"/>
                <w:lang w:val="en-US"/>
              </w:rPr>
            </w:pPr>
          </w:p>
          <w:p w:rsidR="00A55932" w:rsidRDefault="00E20ED8">
            <w:pPr>
              <w:spacing w:line="360" w:lineRule="auto"/>
              <w:ind w:left="360"/>
              <w:jc w:val="center"/>
              <w:rPr>
                <w:rFonts w:ascii="Calibri" w:eastAsia="Calibri" w:hAnsi="Calibri" w:cs="Calibri"/>
                <w:b/>
                <w:sz w:val="22"/>
                <w:szCs w:val="22"/>
              </w:rPr>
            </w:pPr>
            <w:proofErr w:type="spellStart"/>
            <w:r>
              <w:rPr>
                <w:rFonts w:ascii="Calibri" w:eastAsia="Calibri" w:hAnsi="Calibri" w:cs="Calibri"/>
                <w:b/>
                <w:sz w:val="22"/>
                <w:szCs w:val="22"/>
              </w:rPr>
              <w:t>Clause</w:t>
            </w:r>
            <w:proofErr w:type="spellEnd"/>
            <w:r>
              <w:rPr>
                <w:rFonts w:ascii="Calibri" w:eastAsia="Calibri" w:hAnsi="Calibri" w:cs="Calibri"/>
                <w:b/>
                <w:sz w:val="22"/>
                <w:szCs w:val="22"/>
              </w:rPr>
              <w:t xml:space="preserve"> 3</w:t>
            </w:r>
          </w:p>
          <w:p w:rsidR="00A55932" w:rsidRDefault="00E20ED8">
            <w:pPr>
              <w:spacing w:line="360" w:lineRule="auto"/>
              <w:ind w:left="360"/>
              <w:jc w:val="center"/>
              <w:rPr>
                <w:rFonts w:ascii="Calibri" w:eastAsia="Calibri" w:hAnsi="Calibri" w:cs="Calibri"/>
                <w:b/>
                <w:sz w:val="22"/>
                <w:szCs w:val="22"/>
              </w:rPr>
            </w:pPr>
            <w:r>
              <w:rPr>
                <w:rFonts w:ascii="Calibri" w:eastAsia="Calibri" w:hAnsi="Calibri" w:cs="Calibri"/>
                <w:b/>
                <w:sz w:val="22"/>
                <w:szCs w:val="22"/>
              </w:rPr>
              <w:t>(</w:t>
            </w:r>
            <w:proofErr w:type="spellStart"/>
            <w:r>
              <w:rPr>
                <w:rFonts w:ascii="Calibri" w:eastAsia="Calibri" w:hAnsi="Calibri" w:cs="Calibri"/>
                <w:b/>
                <w:sz w:val="22"/>
                <w:szCs w:val="22"/>
              </w:rPr>
              <w:t>additional</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compensations</w:t>
            </w:r>
            <w:proofErr w:type="spellEnd"/>
            <w:r>
              <w:rPr>
                <w:rFonts w:ascii="Calibri" w:eastAsia="Calibri" w:hAnsi="Calibri" w:cs="Calibri"/>
                <w:b/>
                <w:sz w:val="22"/>
                <w:szCs w:val="22"/>
              </w:rPr>
              <w:t>)</w:t>
            </w:r>
          </w:p>
          <w:p w:rsidR="00A55932" w:rsidRPr="00E20ED8" w:rsidRDefault="00E20ED8">
            <w:pPr>
              <w:numPr>
                <w:ilvl w:val="0"/>
                <w:numId w:val="29"/>
              </w:numPr>
              <w:pBdr>
                <w:top w:val="nil"/>
                <w:left w:val="nil"/>
                <w:bottom w:val="nil"/>
                <w:right w:val="nil"/>
                <w:between w:val="nil"/>
              </w:pBdr>
              <w:spacing w:line="276" w:lineRule="auto"/>
              <w:ind w:left="464"/>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To the charge referred to in number 1 of clause 1, the amounts in annex IV are added, referring to the costs of beginning the study, filing of </w:t>
            </w:r>
            <w:r w:rsidRPr="00E20ED8">
              <w:rPr>
                <w:rFonts w:ascii="Calibri" w:eastAsia="Calibri" w:hAnsi="Calibri" w:cs="Calibri"/>
                <w:color w:val="000000"/>
                <w:sz w:val="22"/>
                <w:szCs w:val="22"/>
                <w:lang w:val="en-US"/>
              </w:rPr>
              <w:lastRenderedPageBreak/>
              <w:t>documentation for the mandatory period and substantial amendments to the agreements and the financial protocol that occur at the initiative of the Sponsor.</w:t>
            </w:r>
          </w:p>
          <w:p w:rsidR="00A55932" w:rsidRPr="00E20ED8" w:rsidRDefault="00A55932">
            <w:pPr>
              <w:spacing w:line="276" w:lineRule="auto"/>
              <w:ind w:left="464"/>
              <w:jc w:val="both"/>
              <w:rPr>
                <w:rFonts w:ascii="Calibri" w:eastAsia="Calibri" w:hAnsi="Calibri" w:cs="Calibri"/>
                <w:sz w:val="22"/>
                <w:szCs w:val="22"/>
                <w:lang w:val="en-US"/>
              </w:rPr>
            </w:pPr>
          </w:p>
          <w:p w:rsidR="00A55932" w:rsidRPr="00E20ED8" w:rsidRDefault="00E20ED8">
            <w:pPr>
              <w:numPr>
                <w:ilvl w:val="0"/>
                <w:numId w:val="29"/>
              </w:numPr>
              <w:pBdr>
                <w:top w:val="nil"/>
                <w:left w:val="nil"/>
                <w:bottom w:val="nil"/>
                <w:right w:val="nil"/>
                <w:between w:val="nil"/>
              </w:pBdr>
              <w:spacing w:line="276" w:lineRule="auto"/>
              <w:ind w:left="464"/>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compensation for start-up expenses is always due and the Sponsor is obliged to pay it even if the contract is not concluded. </w:t>
            </w:r>
          </w:p>
          <w:p w:rsidR="00A55932" w:rsidRPr="00E20ED8" w:rsidRDefault="00A55932">
            <w:pPr>
              <w:spacing w:line="276" w:lineRule="auto"/>
              <w:ind w:left="464"/>
              <w:jc w:val="both"/>
              <w:rPr>
                <w:rFonts w:ascii="Calibri" w:eastAsia="Calibri" w:hAnsi="Calibri" w:cs="Calibri"/>
                <w:sz w:val="22"/>
                <w:szCs w:val="22"/>
                <w:lang w:val="en-US"/>
              </w:rPr>
            </w:pPr>
          </w:p>
          <w:p w:rsidR="00A55932" w:rsidRPr="00E20ED8" w:rsidRDefault="00A55932">
            <w:pPr>
              <w:spacing w:line="276" w:lineRule="auto"/>
              <w:ind w:left="464"/>
              <w:jc w:val="both"/>
              <w:rPr>
                <w:rFonts w:ascii="Calibri" w:eastAsia="Calibri" w:hAnsi="Calibri" w:cs="Calibri"/>
                <w:sz w:val="22"/>
                <w:szCs w:val="22"/>
                <w:lang w:val="en-US"/>
              </w:rPr>
            </w:pPr>
          </w:p>
          <w:p w:rsidR="00A55932" w:rsidRPr="00E20ED8" w:rsidRDefault="00E20ED8">
            <w:pPr>
              <w:numPr>
                <w:ilvl w:val="0"/>
                <w:numId w:val="29"/>
              </w:numPr>
              <w:pBdr>
                <w:top w:val="nil"/>
                <w:left w:val="nil"/>
                <w:bottom w:val="nil"/>
                <w:right w:val="nil"/>
                <w:between w:val="nil"/>
              </w:pBdr>
              <w:spacing w:line="276" w:lineRule="auto"/>
              <w:ind w:left="459" w:hanging="357"/>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In addition to the compensation referred to in number 1, the Sponsor may include other amounts also as additional compensation, which description and value must be set out in annex V.</w:t>
            </w:r>
          </w:p>
          <w:p w:rsidR="00A55932" w:rsidRPr="00E20ED8" w:rsidRDefault="00A55932">
            <w:pPr>
              <w:ind w:left="363" w:hanging="357"/>
              <w:rPr>
                <w:rFonts w:ascii="Calibri" w:eastAsia="Calibri" w:hAnsi="Calibri" w:cs="Calibri"/>
                <w:b/>
                <w:sz w:val="22"/>
                <w:szCs w:val="22"/>
                <w:lang w:val="en-US"/>
              </w:rPr>
            </w:pPr>
          </w:p>
          <w:p w:rsidR="00A55932" w:rsidRDefault="00E20ED8">
            <w:pPr>
              <w:spacing w:line="360" w:lineRule="auto"/>
              <w:ind w:left="363" w:hanging="357"/>
              <w:jc w:val="center"/>
              <w:rPr>
                <w:rFonts w:ascii="Calibri" w:eastAsia="Calibri" w:hAnsi="Calibri" w:cs="Calibri"/>
                <w:b/>
                <w:sz w:val="22"/>
                <w:szCs w:val="22"/>
              </w:rPr>
            </w:pPr>
            <w:proofErr w:type="spellStart"/>
            <w:r>
              <w:rPr>
                <w:rFonts w:ascii="Calibri" w:eastAsia="Calibri" w:hAnsi="Calibri" w:cs="Calibri"/>
                <w:b/>
                <w:sz w:val="22"/>
                <w:szCs w:val="22"/>
              </w:rPr>
              <w:t>Clause</w:t>
            </w:r>
            <w:proofErr w:type="spellEnd"/>
            <w:r>
              <w:rPr>
                <w:rFonts w:ascii="Calibri" w:eastAsia="Calibri" w:hAnsi="Calibri" w:cs="Calibri"/>
                <w:b/>
                <w:sz w:val="22"/>
                <w:szCs w:val="22"/>
              </w:rPr>
              <w:t xml:space="preserve"> 4</w:t>
            </w:r>
          </w:p>
          <w:p w:rsidR="00A55932" w:rsidRDefault="00E20ED8">
            <w:pPr>
              <w:spacing w:line="360" w:lineRule="auto"/>
              <w:ind w:left="363" w:hanging="357"/>
              <w:jc w:val="center"/>
              <w:rPr>
                <w:rFonts w:ascii="Calibri" w:eastAsia="Calibri" w:hAnsi="Calibri" w:cs="Calibri"/>
                <w:b/>
                <w:sz w:val="22"/>
                <w:szCs w:val="22"/>
              </w:rPr>
            </w:pPr>
            <w:r>
              <w:rPr>
                <w:rFonts w:ascii="Calibri" w:eastAsia="Calibri" w:hAnsi="Calibri" w:cs="Calibri"/>
                <w:b/>
                <w:sz w:val="22"/>
                <w:szCs w:val="22"/>
              </w:rPr>
              <w:t>(</w:t>
            </w:r>
            <w:proofErr w:type="spellStart"/>
            <w:r>
              <w:rPr>
                <w:rFonts w:ascii="Calibri" w:eastAsia="Calibri" w:hAnsi="Calibri" w:cs="Calibri"/>
                <w:b/>
                <w:sz w:val="22"/>
                <w:szCs w:val="22"/>
              </w:rPr>
              <w:t>Administrative</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Costs</w:t>
            </w:r>
            <w:proofErr w:type="spellEnd"/>
            <w:r>
              <w:rPr>
                <w:rFonts w:ascii="Calibri" w:eastAsia="Calibri" w:hAnsi="Calibri" w:cs="Calibri"/>
                <w:b/>
                <w:sz w:val="22"/>
                <w:szCs w:val="22"/>
              </w:rPr>
              <w:t>)</w:t>
            </w:r>
          </w:p>
          <w:p w:rsidR="00A55932" w:rsidRPr="00E20ED8" w:rsidRDefault="00E20ED8">
            <w:pPr>
              <w:numPr>
                <w:ilvl w:val="0"/>
                <w:numId w:val="3"/>
              </w:numPr>
              <w:spacing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The Sponsor undertakes to reimburse the </w:t>
            </w:r>
            <w:proofErr w:type="spellStart"/>
            <w:r w:rsidR="00DF23E3">
              <w:rPr>
                <w:rFonts w:ascii="Calibri" w:eastAsia="Calibri" w:hAnsi="Calibri" w:cs="Calibri"/>
                <w:sz w:val="22"/>
                <w:szCs w:val="22"/>
                <w:lang w:val="en-US"/>
              </w:rPr>
              <w:t>Unidade</w:t>
            </w:r>
            <w:proofErr w:type="spellEnd"/>
            <w:r w:rsidR="00DF23E3">
              <w:rPr>
                <w:rFonts w:ascii="Calibri" w:eastAsia="Calibri" w:hAnsi="Calibri" w:cs="Calibri"/>
                <w:sz w:val="22"/>
                <w:szCs w:val="22"/>
                <w:lang w:val="en-US"/>
              </w:rPr>
              <w:t xml:space="preserve"> Local de </w:t>
            </w:r>
            <w:proofErr w:type="spellStart"/>
            <w:r w:rsidR="00DF23E3">
              <w:rPr>
                <w:rFonts w:ascii="Calibri" w:eastAsia="Calibri" w:hAnsi="Calibri" w:cs="Calibri"/>
                <w:sz w:val="22"/>
                <w:szCs w:val="22"/>
                <w:lang w:val="en-US"/>
              </w:rPr>
              <w:t>saúde</w:t>
            </w:r>
            <w:proofErr w:type="spellEnd"/>
            <w:r w:rsidRPr="00E20ED8">
              <w:rPr>
                <w:rFonts w:ascii="Calibri" w:eastAsia="Calibri" w:hAnsi="Calibri" w:cs="Calibri"/>
                <w:sz w:val="22"/>
                <w:szCs w:val="22"/>
                <w:lang w:val="en-US"/>
              </w:rPr>
              <w:t xml:space="preserve"> for the costs incurred with administrative expenses, communications, secretarial support and general support and administration services, fixed at 25% of the overall amount with the clinical study referred to in number 1 of the clause 2.</w:t>
            </w:r>
          </w:p>
          <w:p w:rsidR="00A55932" w:rsidRPr="00E20ED8" w:rsidRDefault="00A55932">
            <w:pPr>
              <w:spacing w:line="276" w:lineRule="auto"/>
              <w:ind w:left="360"/>
              <w:jc w:val="both"/>
              <w:rPr>
                <w:rFonts w:ascii="Calibri" w:eastAsia="Calibri" w:hAnsi="Calibri" w:cs="Calibri"/>
                <w:sz w:val="22"/>
                <w:szCs w:val="22"/>
                <w:lang w:val="en-US"/>
              </w:rPr>
            </w:pPr>
          </w:p>
          <w:p w:rsidR="00A55932" w:rsidRPr="00E20ED8" w:rsidRDefault="00E20ED8">
            <w:pPr>
              <w:numPr>
                <w:ilvl w:val="0"/>
                <w:numId w:val="3"/>
              </w:numPr>
              <w:spacing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The obligation to pay begins with the inclusion of the first participant and is due whenever the inclusion of a new participant occurs, up to the maximum limit estimated.</w:t>
            </w:r>
          </w:p>
          <w:p w:rsidR="00A55932" w:rsidRPr="00E20ED8" w:rsidRDefault="00A55932">
            <w:pPr>
              <w:spacing w:line="276" w:lineRule="auto"/>
              <w:ind w:left="360"/>
              <w:jc w:val="both"/>
              <w:rPr>
                <w:rFonts w:ascii="Calibri" w:eastAsia="Calibri" w:hAnsi="Calibri" w:cs="Calibri"/>
                <w:sz w:val="22"/>
                <w:szCs w:val="22"/>
                <w:lang w:val="en-US"/>
              </w:rPr>
            </w:pPr>
          </w:p>
          <w:p w:rsidR="00A55932" w:rsidRPr="00E20ED8" w:rsidRDefault="00E20ED8">
            <w:pPr>
              <w:numPr>
                <w:ilvl w:val="0"/>
                <w:numId w:val="3"/>
              </w:numPr>
              <w:spacing w:line="276" w:lineRule="auto"/>
              <w:jc w:val="both"/>
              <w:rPr>
                <w:rFonts w:ascii="Calibri" w:eastAsia="Calibri" w:hAnsi="Calibri" w:cs="Calibri"/>
                <w:b/>
                <w:sz w:val="22"/>
                <w:szCs w:val="22"/>
                <w:lang w:val="en-US"/>
              </w:rPr>
            </w:pPr>
            <w:r w:rsidRPr="00E20ED8">
              <w:rPr>
                <w:rFonts w:ascii="Calibri" w:eastAsia="Calibri" w:hAnsi="Calibri" w:cs="Calibri"/>
                <w:sz w:val="22"/>
                <w:szCs w:val="22"/>
                <w:lang w:val="en-US"/>
              </w:rPr>
              <w:t>The payment per participant included in the clinical study corresponding to the percentage fixed in number 1 is € ………………….</w:t>
            </w:r>
          </w:p>
          <w:p w:rsidR="00A55932" w:rsidRPr="00E20ED8" w:rsidRDefault="00E20ED8">
            <w:pPr>
              <w:pBdr>
                <w:top w:val="nil"/>
                <w:left w:val="nil"/>
                <w:bottom w:val="nil"/>
                <w:right w:val="nil"/>
                <w:between w:val="nil"/>
              </w:pBdr>
              <w:tabs>
                <w:tab w:val="left" w:pos="360"/>
                <w:tab w:val="left" w:pos="708"/>
              </w:tabs>
              <w:spacing w:line="360" w:lineRule="auto"/>
              <w:ind w:left="357" w:right="-284"/>
              <w:jc w:val="center"/>
              <w:rPr>
                <w:rFonts w:ascii="Calibri" w:eastAsia="Calibri" w:hAnsi="Calibri" w:cs="Calibri"/>
                <w:b/>
                <w:color w:val="000000"/>
                <w:sz w:val="22"/>
                <w:szCs w:val="22"/>
                <w:lang w:val="en-US"/>
              </w:rPr>
            </w:pPr>
            <w:r w:rsidRPr="00E20ED8">
              <w:rPr>
                <w:rFonts w:ascii="Calibri" w:eastAsia="Calibri" w:hAnsi="Calibri" w:cs="Calibri"/>
                <w:b/>
                <w:color w:val="000000"/>
                <w:sz w:val="22"/>
                <w:szCs w:val="22"/>
                <w:lang w:val="en-US"/>
              </w:rPr>
              <w:t xml:space="preserve">Clause 5 </w:t>
            </w:r>
          </w:p>
          <w:p w:rsidR="00A55932" w:rsidRPr="00E20ED8" w:rsidRDefault="00E20ED8">
            <w:pPr>
              <w:pBdr>
                <w:top w:val="nil"/>
                <w:left w:val="nil"/>
                <w:bottom w:val="nil"/>
                <w:right w:val="nil"/>
                <w:between w:val="nil"/>
              </w:pBdr>
              <w:spacing w:line="360" w:lineRule="auto"/>
              <w:ind w:left="360"/>
              <w:jc w:val="center"/>
              <w:rPr>
                <w:rFonts w:ascii="Calibri" w:eastAsia="Calibri" w:hAnsi="Calibri" w:cs="Calibri"/>
                <w:color w:val="000000"/>
                <w:sz w:val="22"/>
                <w:szCs w:val="22"/>
                <w:lang w:val="en-US"/>
              </w:rPr>
            </w:pPr>
            <w:r w:rsidRPr="00E20ED8">
              <w:rPr>
                <w:rFonts w:ascii="Calibri" w:eastAsia="Calibri" w:hAnsi="Calibri" w:cs="Calibri"/>
                <w:b/>
                <w:color w:val="000000"/>
                <w:sz w:val="22"/>
                <w:szCs w:val="22"/>
                <w:lang w:val="en-US"/>
              </w:rPr>
              <w:t>(Costs of services provided)</w:t>
            </w:r>
          </w:p>
          <w:p w:rsidR="00A55932" w:rsidRPr="00E20ED8" w:rsidRDefault="00E20ED8">
            <w:pPr>
              <w:numPr>
                <w:ilvl w:val="0"/>
                <w:numId w:val="19"/>
              </w:numPr>
              <w:spacing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Whenever </w:t>
            </w:r>
            <w:r w:rsidR="006142B7">
              <w:rPr>
                <w:rFonts w:ascii="Calibri" w:eastAsia="Calibri" w:hAnsi="Calibri" w:cs="Calibri"/>
                <w:sz w:val="22"/>
                <w:szCs w:val="22"/>
              </w:rPr>
              <w:t>Unidade Local de Saúde</w:t>
            </w:r>
            <w:r w:rsidRPr="00E20ED8">
              <w:rPr>
                <w:rFonts w:ascii="Calibri" w:eastAsia="Calibri" w:hAnsi="Calibri" w:cs="Calibri"/>
                <w:sz w:val="22"/>
                <w:szCs w:val="22"/>
                <w:lang w:val="en-US"/>
              </w:rPr>
              <w:t xml:space="preserve"> performs complementary diagnostic and therapeutic means (MCDT) and other acts, namely treatments and procedures foreseen in the attached research protocol, the Sponsor </w:t>
            </w:r>
            <w:r w:rsidRPr="00E20ED8">
              <w:rPr>
                <w:rFonts w:ascii="Calibri" w:eastAsia="Calibri" w:hAnsi="Calibri" w:cs="Calibri"/>
                <w:sz w:val="22"/>
                <w:szCs w:val="22"/>
                <w:lang w:val="en-US"/>
              </w:rPr>
              <w:lastRenderedPageBreak/>
              <w:t>undertakes to pay for them, according to the price table of the National Health Service (SNS) in effect.</w:t>
            </w:r>
          </w:p>
          <w:p w:rsidR="00A55932" w:rsidRPr="00E20ED8" w:rsidRDefault="00A55932">
            <w:pPr>
              <w:ind w:left="357"/>
              <w:jc w:val="both"/>
              <w:rPr>
                <w:rFonts w:ascii="Calibri" w:eastAsia="Calibri" w:hAnsi="Calibri" w:cs="Calibri"/>
                <w:sz w:val="22"/>
                <w:szCs w:val="22"/>
                <w:lang w:val="en-US"/>
              </w:rPr>
            </w:pPr>
          </w:p>
          <w:p w:rsidR="00A55932" w:rsidRPr="00E20ED8" w:rsidRDefault="00E20ED8">
            <w:pPr>
              <w:numPr>
                <w:ilvl w:val="0"/>
                <w:numId w:val="19"/>
              </w:numPr>
              <w:spacing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In the current protocol, the acts listed in annex II will be performed at the </w:t>
            </w:r>
            <w:r w:rsidR="006142B7">
              <w:rPr>
                <w:rFonts w:ascii="Calibri" w:eastAsia="Calibri" w:hAnsi="Calibri" w:cs="Calibri"/>
                <w:sz w:val="22"/>
                <w:szCs w:val="22"/>
              </w:rPr>
              <w:t>Unidade Local de Saúde</w:t>
            </w:r>
            <w:r w:rsidRPr="00E20ED8">
              <w:rPr>
                <w:rFonts w:ascii="Calibri" w:eastAsia="Calibri" w:hAnsi="Calibri" w:cs="Calibri"/>
                <w:sz w:val="22"/>
                <w:szCs w:val="22"/>
                <w:lang w:val="en-US"/>
              </w:rPr>
              <w:t>, with a total value of ......................€, which also includes the amount for dispensing medication, calculated based on the unit value listed in that annex.</w:t>
            </w:r>
          </w:p>
          <w:p w:rsidR="00A55932" w:rsidRPr="00E20ED8" w:rsidRDefault="00A55932">
            <w:pPr>
              <w:ind w:left="357" w:firstLine="45"/>
              <w:jc w:val="both"/>
              <w:rPr>
                <w:rFonts w:ascii="Calibri" w:eastAsia="Calibri" w:hAnsi="Calibri" w:cs="Calibri"/>
                <w:sz w:val="22"/>
                <w:szCs w:val="22"/>
                <w:lang w:val="en-US"/>
              </w:rPr>
            </w:pPr>
          </w:p>
          <w:p w:rsidR="00A55932" w:rsidRPr="00E20ED8" w:rsidRDefault="00E20ED8">
            <w:pPr>
              <w:numPr>
                <w:ilvl w:val="0"/>
                <w:numId w:val="19"/>
              </w:numPr>
              <w:spacing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The CMDTs and other acts foreseen in the study protocol that cannot be performed at the </w:t>
            </w:r>
            <w:r w:rsidR="006142B7">
              <w:rPr>
                <w:rFonts w:ascii="Calibri" w:eastAsia="Calibri" w:hAnsi="Calibri" w:cs="Calibri"/>
                <w:sz w:val="22"/>
                <w:szCs w:val="22"/>
              </w:rPr>
              <w:t>Unidade Local de Saúde</w:t>
            </w:r>
            <w:r w:rsidRPr="00E20ED8">
              <w:rPr>
                <w:rFonts w:ascii="Calibri" w:eastAsia="Calibri" w:hAnsi="Calibri" w:cs="Calibri"/>
                <w:sz w:val="22"/>
                <w:szCs w:val="22"/>
                <w:lang w:val="en-US"/>
              </w:rPr>
              <w:t>, due to lack of specific equipment or lack of response capacity, must be performed at an external entity hired by the Sponsor.</w:t>
            </w:r>
          </w:p>
          <w:p w:rsidR="00A55932" w:rsidRPr="00E20ED8" w:rsidRDefault="00A55932">
            <w:pPr>
              <w:ind w:left="357"/>
              <w:jc w:val="both"/>
              <w:rPr>
                <w:rFonts w:ascii="Calibri" w:eastAsia="Calibri" w:hAnsi="Calibri" w:cs="Calibri"/>
                <w:sz w:val="22"/>
                <w:szCs w:val="22"/>
                <w:lang w:val="en-US"/>
              </w:rPr>
            </w:pPr>
          </w:p>
          <w:p w:rsidR="00A55932" w:rsidRPr="00E20ED8" w:rsidRDefault="00E20ED8">
            <w:pPr>
              <w:spacing w:line="360" w:lineRule="auto"/>
              <w:ind w:left="360" w:hanging="357"/>
              <w:jc w:val="center"/>
              <w:rPr>
                <w:rFonts w:ascii="Calibri" w:eastAsia="Calibri" w:hAnsi="Calibri" w:cs="Calibri"/>
                <w:b/>
                <w:sz w:val="22"/>
                <w:szCs w:val="22"/>
                <w:lang w:val="en-US"/>
              </w:rPr>
            </w:pPr>
            <w:r w:rsidRPr="00E20ED8">
              <w:rPr>
                <w:rFonts w:ascii="Calibri" w:eastAsia="Calibri" w:hAnsi="Calibri" w:cs="Calibri"/>
                <w:b/>
                <w:sz w:val="22"/>
                <w:szCs w:val="22"/>
                <w:lang w:val="en-US"/>
              </w:rPr>
              <w:t>Clause 6</w:t>
            </w:r>
          </w:p>
          <w:p w:rsidR="00A55932" w:rsidRPr="00E20ED8"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b/>
                <w:color w:val="000000"/>
                <w:sz w:val="22"/>
                <w:szCs w:val="22"/>
                <w:lang w:val="en-US"/>
              </w:rPr>
            </w:pPr>
            <w:r w:rsidRPr="00E20ED8">
              <w:rPr>
                <w:rFonts w:ascii="Calibri" w:eastAsia="Calibri" w:hAnsi="Calibri" w:cs="Calibri"/>
                <w:b/>
                <w:color w:val="000000"/>
                <w:sz w:val="22"/>
                <w:szCs w:val="22"/>
                <w:lang w:val="en-US"/>
              </w:rPr>
              <w:t>(Remuneration of the medical team)</w:t>
            </w:r>
          </w:p>
          <w:p w:rsidR="00A55932" w:rsidRPr="00B67887" w:rsidRDefault="00E20ED8">
            <w:pPr>
              <w:numPr>
                <w:ilvl w:val="0"/>
                <w:numId w:val="18"/>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The Sponsor will pay the investigational team as remuneration the amount € ………………. </w:t>
            </w:r>
            <w:r w:rsidRPr="00B67887">
              <w:rPr>
                <w:rFonts w:ascii="Calibri" w:eastAsia="Calibri" w:hAnsi="Calibri" w:cs="Calibri"/>
                <w:sz w:val="22"/>
                <w:szCs w:val="22"/>
                <w:lang w:val="en-US"/>
              </w:rPr>
              <w:t>€ referring to … completed patients, which corresponds to the remaining of the total amount of the Clinical Trial mentioned in number 1 clause 2, once deducted direct and indirect costs established mentioned under clauses 4 to 5.</w:t>
            </w:r>
          </w:p>
          <w:p w:rsidR="00A55932" w:rsidRPr="00E20ED8" w:rsidRDefault="00E20ED8">
            <w:pPr>
              <w:numPr>
                <w:ilvl w:val="0"/>
                <w:numId w:val="18"/>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The remuneration to each investigator of the Investigational Team involved in the clinical study and frequency of the payments is defined in annex III.</w:t>
            </w:r>
          </w:p>
          <w:p w:rsidR="00A55932" w:rsidRPr="00E20ED8" w:rsidRDefault="00E20ED8">
            <w:pPr>
              <w:numPr>
                <w:ilvl w:val="0"/>
                <w:numId w:val="18"/>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All payments should be made through the </w:t>
            </w:r>
            <w:r w:rsidR="006142B7">
              <w:rPr>
                <w:rFonts w:ascii="Calibri" w:eastAsia="Calibri" w:hAnsi="Calibri" w:cs="Calibri"/>
                <w:sz w:val="22"/>
                <w:szCs w:val="22"/>
              </w:rPr>
              <w:t>Unidade Local de Saúde</w:t>
            </w:r>
            <w:r w:rsidRPr="00E20ED8">
              <w:rPr>
                <w:rFonts w:ascii="Calibri" w:eastAsia="Calibri" w:hAnsi="Calibri" w:cs="Calibri"/>
                <w:sz w:val="22"/>
                <w:szCs w:val="22"/>
                <w:lang w:val="en-US"/>
              </w:rPr>
              <w:t xml:space="preserve"> which will then pay to each member of the Investigational Team according to the amounts in the annex referred to in the previous number.</w:t>
            </w:r>
          </w:p>
          <w:p w:rsidR="00A55932" w:rsidRPr="00E20ED8" w:rsidRDefault="00A55932">
            <w:pPr>
              <w:pBdr>
                <w:top w:val="nil"/>
                <w:left w:val="nil"/>
                <w:bottom w:val="nil"/>
                <w:right w:val="nil"/>
                <w:between w:val="nil"/>
              </w:pBdr>
              <w:tabs>
                <w:tab w:val="left" w:pos="360"/>
                <w:tab w:val="left" w:pos="708"/>
              </w:tabs>
              <w:ind w:left="357" w:right="-284"/>
              <w:jc w:val="center"/>
              <w:rPr>
                <w:rFonts w:ascii="Calibri" w:eastAsia="Calibri" w:hAnsi="Calibri" w:cs="Calibri"/>
                <w:b/>
                <w:color w:val="000000"/>
                <w:sz w:val="22"/>
                <w:szCs w:val="22"/>
                <w:lang w:val="en-US"/>
              </w:rPr>
            </w:pPr>
          </w:p>
          <w:p w:rsidR="00A55932"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b/>
                <w:color w:val="000000"/>
                <w:sz w:val="22"/>
                <w:szCs w:val="22"/>
              </w:rPr>
            </w:pPr>
            <w:proofErr w:type="spellStart"/>
            <w:r>
              <w:rPr>
                <w:rFonts w:ascii="Calibri" w:eastAsia="Calibri" w:hAnsi="Calibri" w:cs="Calibri"/>
                <w:b/>
                <w:color w:val="000000"/>
                <w:sz w:val="22"/>
                <w:szCs w:val="22"/>
              </w:rPr>
              <w:t>Clause</w:t>
            </w:r>
            <w:proofErr w:type="spellEnd"/>
            <w:r>
              <w:rPr>
                <w:rFonts w:ascii="Calibri" w:eastAsia="Calibri" w:hAnsi="Calibri" w:cs="Calibri"/>
                <w:b/>
                <w:color w:val="000000"/>
                <w:sz w:val="22"/>
                <w:szCs w:val="22"/>
              </w:rPr>
              <w:t xml:space="preserve"> 7</w:t>
            </w:r>
          </w:p>
          <w:p w:rsidR="00A55932"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b/>
                <w:color w:val="000000"/>
                <w:sz w:val="22"/>
                <w:szCs w:val="22"/>
              </w:rPr>
            </w:pPr>
            <w:r>
              <w:rPr>
                <w:rFonts w:ascii="Calibri" w:eastAsia="Calibri" w:hAnsi="Calibri" w:cs="Calibri"/>
                <w:b/>
                <w:color w:val="000000"/>
                <w:sz w:val="22"/>
                <w:szCs w:val="22"/>
              </w:rPr>
              <w:t>(</w:t>
            </w:r>
            <w:proofErr w:type="spellStart"/>
            <w:r>
              <w:rPr>
                <w:rFonts w:ascii="Calibri" w:eastAsia="Calibri" w:hAnsi="Calibri" w:cs="Calibri"/>
                <w:b/>
                <w:color w:val="000000"/>
                <w:sz w:val="22"/>
                <w:szCs w:val="22"/>
              </w:rPr>
              <w:t>Participants</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Expenses</w:t>
            </w:r>
            <w:proofErr w:type="spellEnd"/>
            <w:r>
              <w:rPr>
                <w:rFonts w:ascii="Calibri" w:eastAsia="Calibri" w:hAnsi="Calibri" w:cs="Calibri"/>
                <w:b/>
                <w:color w:val="000000"/>
                <w:sz w:val="22"/>
                <w:szCs w:val="22"/>
              </w:rPr>
              <w:t>)</w:t>
            </w:r>
          </w:p>
          <w:p w:rsidR="00A55932" w:rsidRPr="00E20ED8" w:rsidRDefault="00E20ED8">
            <w:pPr>
              <w:numPr>
                <w:ilvl w:val="0"/>
                <w:numId w:val="16"/>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lastRenderedPageBreak/>
              <w:t>The Sponsor is also obliged to reimburse the expenses incurred by the as a result of their participation in the study, namely:</w:t>
            </w:r>
          </w:p>
          <w:p w:rsidR="00A55932" w:rsidRPr="00E20ED8" w:rsidRDefault="00A55932">
            <w:pPr>
              <w:jc w:val="both"/>
              <w:rPr>
                <w:rFonts w:ascii="Calibri" w:eastAsia="Calibri" w:hAnsi="Calibri" w:cs="Calibri"/>
                <w:sz w:val="22"/>
                <w:szCs w:val="22"/>
                <w:lang w:val="en-US"/>
              </w:rPr>
            </w:pPr>
          </w:p>
          <w:p w:rsidR="00A55932" w:rsidRDefault="00E20ED8">
            <w:pPr>
              <w:numPr>
                <w:ilvl w:val="0"/>
                <w:numId w:val="17"/>
              </w:numPr>
              <w:pBdr>
                <w:top w:val="nil"/>
                <w:left w:val="nil"/>
                <w:bottom w:val="nil"/>
                <w:right w:val="nil"/>
                <w:between w:val="nil"/>
              </w:pBdr>
              <w:spacing w:before="120" w:line="276" w:lineRule="auto"/>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Transport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expenses</w:t>
            </w:r>
            <w:proofErr w:type="spellEnd"/>
            <w:r>
              <w:rPr>
                <w:rFonts w:ascii="Calibri" w:eastAsia="Calibri" w:hAnsi="Calibri" w:cs="Calibri"/>
                <w:color w:val="000000"/>
                <w:sz w:val="22"/>
                <w:szCs w:val="22"/>
              </w:rPr>
              <w:t>;</w:t>
            </w:r>
          </w:p>
          <w:p w:rsidR="00A55932" w:rsidRPr="00E20ED8" w:rsidRDefault="00E20ED8">
            <w:pPr>
              <w:numPr>
                <w:ilvl w:val="0"/>
                <w:numId w:val="17"/>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Food expenses up to the maximum daily amount of € ……. ……. ……;</w:t>
            </w:r>
          </w:p>
          <w:p w:rsidR="00A55932" w:rsidRDefault="00E20ED8">
            <w:pPr>
              <w:numPr>
                <w:ilvl w:val="0"/>
                <w:numId w:val="17"/>
              </w:numPr>
              <w:pBdr>
                <w:top w:val="nil"/>
                <w:left w:val="nil"/>
                <w:bottom w:val="nil"/>
                <w:right w:val="nil"/>
                <w:between w:val="nil"/>
              </w:pBdr>
              <w:spacing w:before="120" w:line="276" w:lineRule="auto"/>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Wage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losses</w:t>
            </w:r>
            <w:proofErr w:type="spellEnd"/>
            <w:r>
              <w:rPr>
                <w:rFonts w:ascii="Calibri" w:eastAsia="Calibri" w:hAnsi="Calibri" w:cs="Calibri"/>
                <w:color w:val="000000"/>
                <w:sz w:val="22"/>
                <w:szCs w:val="22"/>
              </w:rPr>
              <w:t>.</w:t>
            </w:r>
          </w:p>
          <w:p w:rsidR="00A55932" w:rsidRPr="00E20ED8" w:rsidRDefault="00E20ED8">
            <w:pPr>
              <w:numPr>
                <w:ilvl w:val="0"/>
                <w:numId w:val="16"/>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In the case of a minor participant, the accompanying parent or legal representative is also reimbursed by the Sponsor for travel, meals and wage losses directly attributable to the minor's participation in the clinical study.</w:t>
            </w:r>
          </w:p>
          <w:p w:rsidR="00A55932" w:rsidRPr="00E20ED8" w:rsidRDefault="00A55932">
            <w:pPr>
              <w:spacing w:before="120" w:line="276" w:lineRule="auto"/>
              <w:ind w:left="6"/>
              <w:jc w:val="both"/>
              <w:rPr>
                <w:rFonts w:ascii="Calibri" w:eastAsia="Calibri" w:hAnsi="Calibri" w:cs="Calibri"/>
                <w:sz w:val="22"/>
                <w:szCs w:val="22"/>
                <w:lang w:val="en-US"/>
              </w:rPr>
            </w:pPr>
          </w:p>
          <w:p w:rsidR="00A55932" w:rsidRPr="00E20ED8" w:rsidRDefault="00E20ED8">
            <w:pPr>
              <w:numPr>
                <w:ilvl w:val="0"/>
                <w:numId w:val="16"/>
              </w:numPr>
              <w:spacing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The reimbursement depends on the presentation of the invoice / receipt issued in the name of the </w:t>
            </w:r>
            <w:r w:rsidR="006142B7">
              <w:rPr>
                <w:rFonts w:ascii="Calibri" w:eastAsia="Calibri" w:hAnsi="Calibri" w:cs="Calibri"/>
                <w:sz w:val="22"/>
                <w:szCs w:val="22"/>
              </w:rPr>
              <w:t>Unidade Local de Saúde</w:t>
            </w:r>
            <w:r w:rsidRPr="00E20ED8">
              <w:rPr>
                <w:rFonts w:ascii="Calibri" w:eastAsia="Calibri" w:hAnsi="Calibri" w:cs="Calibri"/>
                <w:sz w:val="22"/>
                <w:szCs w:val="22"/>
                <w:lang w:val="en-US"/>
              </w:rPr>
              <w:t xml:space="preserve"> indicating the respective NIF and, in the case of wage losses, presentation of the receipt of the earned salary and declaration by the employer that the absence from work is not benefit from sickness benefit from the responsible entity.</w:t>
            </w:r>
          </w:p>
          <w:p w:rsidR="00A55932" w:rsidRPr="00E20ED8" w:rsidRDefault="00E20ED8">
            <w:pPr>
              <w:numPr>
                <w:ilvl w:val="0"/>
                <w:numId w:val="16"/>
              </w:numPr>
              <w:spacing w:before="120" w:line="276" w:lineRule="auto"/>
              <w:jc w:val="both"/>
              <w:rPr>
                <w:rFonts w:ascii="Calibri" w:eastAsia="Calibri" w:hAnsi="Calibri" w:cs="Calibri"/>
                <w:b/>
                <w:sz w:val="22"/>
                <w:szCs w:val="22"/>
                <w:lang w:val="en-US"/>
              </w:rPr>
            </w:pPr>
            <w:r w:rsidRPr="00E20ED8">
              <w:rPr>
                <w:rFonts w:ascii="Calibri" w:eastAsia="Calibri" w:hAnsi="Calibri" w:cs="Calibri"/>
                <w:sz w:val="22"/>
                <w:szCs w:val="22"/>
                <w:lang w:val="en-US"/>
              </w:rPr>
              <w:t>The Sponsor also undertakes to validate and authorize the expenses referred to in numbers 1 and 2 within a maximum period of 5 working days (five days), after presenting the supporting documents.</w:t>
            </w:r>
          </w:p>
          <w:p w:rsidR="00A55932" w:rsidRPr="00E20ED8" w:rsidRDefault="00A55932">
            <w:pPr>
              <w:spacing w:line="360" w:lineRule="auto"/>
              <w:ind w:left="360" w:hanging="357"/>
              <w:jc w:val="center"/>
              <w:rPr>
                <w:rFonts w:ascii="Calibri" w:eastAsia="Calibri" w:hAnsi="Calibri" w:cs="Calibri"/>
                <w:b/>
                <w:sz w:val="22"/>
                <w:szCs w:val="22"/>
                <w:lang w:val="en-US"/>
              </w:rPr>
            </w:pPr>
          </w:p>
          <w:p w:rsidR="00A55932" w:rsidRDefault="00E20ED8">
            <w:pPr>
              <w:spacing w:line="360" w:lineRule="auto"/>
              <w:ind w:left="360" w:hanging="357"/>
              <w:jc w:val="center"/>
              <w:rPr>
                <w:rFonts w:ascii="Calibri" w:eastAsia="Calibri" w:hAnsi="Calibri" w:cs="Calibri"/>
                <w:b/>
                <w:sz w:val="22"/>
                <w:szCs w:val="22"/>
              </w:rPr>
            </w:pPr>
            <w:proofErr w:type="spellStart"/>
            <w:r>
              <w:rPr>
                <w:rFonts w:ascii="Calibri" w:eastAsia="Calibri" w:hAnsi="Calibri" w:cs="Calibri"/>
                <w:b/>
                <w:sz w:val="22"/>
                <w:szCs w:val="22"/>
              </w:rPr>
              <w:t>Clause</w:t>
            </w:r>
            <w:proofErr w:type="spellEnd"/>
            <w:r>
              <w:rPr>
                <w:rFonts w:ascii="Calibri" w:eastAsia="Calibri" w:hAnsi="Calibri" w:cs="Calibri"/>
                <w:b/>
                <w:sz w:val="22"/>
                <w:szCs w:val="22"/>
              </w:rPr>
              <w:t xml:space="preserve"> 8</w:t>
            </w:r>
          </w:p>
          <w:p w:rsidR="00A55932" w:rsidRDefault="00E20ED8">
            <w:pPr>
              <w:spacing w:line="360" w:lineRule="auto"/>
              <w:ind w:left="360" w:hanging="357"/>
              <w:jc w:val="center"/>
              <w:rPr>
                <w:rFonts w:ascii="Calibri" w:eastAsia="Calibri" w:hAnsi="Calibri" w:cs="Calibri"/>
                <w:sz w:val="22"/>
                <w:szCs w:val="22"/>
              </w:rPr>
            </w:pPr>
            <w:r>
              <w:rPr>
                <w:rFonts w:ascii="Calibri" w:eastAsia="Calibri" w:hAnsi="Calibri" w:cs="Calibri"/>
                <w:b/>
                <w:sz w:val="22"/>
                <w:szCs w:val="22"/>
              </w:rPr>
              <w:t>(</w:t>
            </w:r>
            <w:proofErr w:type="spellStart"/>
            <w:r>
              <w:rPr>
                <w:rFonts w:ascii="Calibri" w:eastAsia="Calibri" w:hAnsi="Calibri" w:cs="Calibri"/>
                <w:b/>
                <w:sz w:val="22"/>
                <w:szCs w:val="22"/>
              </w:rPr>
              <w:t>other</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expenses</w:t>
            </w:r>
            <w:proofErr w:type="spellEnd"/>
            <w:r>
              <w:rPr>
                <w:rFonts w:ascii="Calibri" w:eastAsia="Calibri" w:hAnsi="Calibri" w:cs="Calibri"/>
                <w:b/>
                <w:sz w:val="22"/>
                <w:szCs w:val="22"/>
              </w:rPr>
              <w:t>)</w:t>
            </w:r>
          </w:p>
          <w:p w:rsidR="00A55932" w:rsidRPr="00E20ED8" w:rsidRDefault="00E20ED8">
            <w:pPr>
              <w:numPr>
                <w:ilvl w:val="0"/>
                <w:numId w:val="24"/>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The Sponsor is also obliged to reimburse the </w:t>
            </w:r>
            <w:r w:rsidR="001138F2">
              <w:rPr>
                <w:rFonts w:ascii="Calibri" w:eastAsia="Calibri" w:hAnsi="Calibri" w:cs="Calibri"/>
                <w:sz w:val="22"/>
                <w:szCs w:val="22"/>
              </w:rPr>
              <w:t>Unidade Local de Saúde</w:t>
            </w:r>
            <w:r w:rsidRPr="00E20ED8">
              <w:rPr>
                <w:rFonts w:ascii="Calibri" w:eastAsia="Calibri" w:hAnsi="Calibri" w:cs="Calibri"/>
                <w:sz w:val="22"/>
                <w:szCs w:val="22"/>
                <w:lang w:val="en-US"/>
              </w:rPr>
              <w:t xml:space="preserve"> for:</w:t>
            </w:r>
          </w:p>
          <w:p w:rsidR="00A55932" w:rsidRPr="00E20ED8" w:rsidRDefault="00E20ED8">
            <w:pPr>
              <w:numPr>
                <w:ilvl w:val="0"/>
                <w:numId w:val="25"/>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Expenses resulting from procedures, treatments and other acts performed within the scope of the clinical trial which, not being provided for in the respective protocol, are necessary and authorized;</w:t>
            </w:r>
          </w:p>
          <w:p w:rsidR="00A55932" w:rsidRPr="00E20ED8" w:rsidRDefault="00E20ED8">
            <w:pPr>
              <w:numPr>
                <w:ilvl w:val="0"/>
                <w:numId w:val="25"/>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lastRenderedPageBreak/>
              <w:t>Hospitalization costs incurred by the subject for reasons directly related to participation in the clinical trial;</w:t>
            </w:r>
          </w:p>
          <w:p w:rsidR="00A55932" w:rsidRPr="00E20ED8" w:rsidRDefault="00A55932">
            <w:pPr>
              <w:spacing w:line="276" w:lineRule="auto"/>
              <w:ind w:left="606" w:hanging="283"/>
              <w:jc w:val="both"/>
              <w:rPr>
                <w:rFonts w:ascii="Calibri" w:eastAsia="Calibri" w:hAnsi="Calibri" w:cs="Calibri"/>
                <w:sz w:val="22"/>
                <w:szCs w:val="22"/>
                <w:lang w:val="en-US"/>
              </w:rPr>
            </w:pPr>
          </w:p>
          <w:p w:rsidR="00A55932" w:rsidRPr="00E20ED8" w:rsidRDefault="00E20ED8">
            <w:pPr>
              <w:numPr>
                <w:ilvl w:val="0"/>
                <w:numId w:val="25"/>
              </w:numPr>
              <w:spacing w:before="120" w:line="276" w:lineRule="auto"/>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Expenses with medication used in the treatment of participants that must be provided by the </w:t>
            </w:r>
            <w:r w:rsidR="001138F2">
              <w:rPr>
                <w:rFonts w:ascii="Calibri" w:eastAsia="Calibri" w:hAnsi="Calibri" w:cs="Calibri"/>
                <w:sz w:val="22"/>
                <w:szCs w:val="22"/>
              </w:rPr>
              <w:t>Unidade Local de Saúde</w:t>
            </w:r>
            <w:r w:rsidRPr="00E20ED8">
              <w:rPr>
                <w:rFonts w:ascii="Calibri" w:eastAsia="Calibri" w:hAnsi="Calibri" w:cs="Calibri"/>
                <w:sz w:val="22"/>
                <w:szCs w:val="22"/>
                <w:lang w:val="en-US"/>
              </w:rPr>
              <w:t>.</w:t>
            </w:r>
          </w:p>
          <w:p w:rsidR="00A55932" w:rsidRPr="00E20ED8" w:rsidRDefault="00E20ED8">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The expenses referred to in paragraphs a) and b) of the previous number are invoices in accordance with the NHS price list in force.</w:t>
            </w:r>
          </w:p>
          <w:p w:rsidR="00A55932" w:rsidRPr="00E20ED8" w:rsidRDefault="00E20ED8">
            <w:pPr>
              <w:numPr>
                <w:ilvl w:val="0"/>
                <w:numId w:val="24"/>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Expenses with medications referred to in paragraph c) of number 1 are invoices according to the purchase price by </w:t>
            </w:r>
            <w:r w:rsidR="001138F2">
              <w:rPr>
                <w:rFonts w:ascii="Calibri" w:eastAsia="Calibri" w:hAnsi="Calibri" w:cs="Calibri"/>
                <w:sz w:val="22"/>
                <w:szCs w:val="22"/>
              </w:rPr>
              <w:t>Unidade Local de Saúde</w:t>
            </w:r>
            <w:r w:rsidRPr="00E20ED8">
              <w:rPr>
                <w:rFonts w:ascii="Calibri" w:eastAsia="Calibri" w:hAnsi="Calibri" w:cs="Calibri"/>
                <w:color w:val="000000"/>
                <w:sz w:val="22"/>
                <w:szCs w:val="22"/>
                <w:lang w:val="en-US"/>
              </w:rPr>
              <w:t>.</w:t>
            </w:r>
          </w:p>
          <w:p w:rsidR="00A55932" w:rsidRPr="00E20ED8" w:rsidRDefault="00A55932">
            <w:pPr>
              <w:pBdr>
                <w:top w:val="nil"/>
                <w:left w:val="nil"/>
                <w:bottom w:val="nil"/>
                <w:right w:val="nil"/>
                <w:between w:val="nil"/>
              </w:pBdr>
              <w:tabs>
                <w:tab w:val="left" w:pos="360"/>
                <w:tab w:val="left" w:pos="708"/>
              </w:tabs>
              <w:ind w:left="360" w:right="-284"/>
              <w:jc w:val="center"/>
              <w:rPr>
                <w:rFonts w:ascii="Calibri" w:eastAsia="Calibri" w:hAnsi="Calibri" w:cs="Calibri"/>
                <w:b/>
                <w:color w:val="000000"/>
                <w:sz w:val="22"/>
                <w:szCs w:val="22"/>
                <w:lang w:val="en-US"/>
              </w:rPr>
            </w:pPr>
          </w:p>
          <w:p w:rsidR="00A55932" w:rsidRPr="00E20ED8"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b/>
                <w:color w:val="000000"/>
                <w:sz w:val="22"/>
                <w:szCs w:val="22"/>
                <w:lang w:val="en-US"/>
              </w:rPr>
            </w:pPr>
            <w:r w:rsidRPr="00E20ED8">
              <w:rPr>
                <w:rFonts w:ascii="Calibri" w:eastAsia="Calibri" w:hAnsi="Calibri" w:cs="Calibri"/>
                <w:b/>
                <w:color w:val="000000"/>
                <w:sz w:val="22"/>
                <w:szCs w:val="22"/>
                <w:lang w:val="en-US"/>
              </w:rPr>
              <w:t>Clause 9</w:t>
            </w:r>
          </w:p>
          <w:p w:rsidR="00A55932" w:rsidRPr="00E20ED8" w:rsidRDefault="00E20ED8">
            <w:pPr>
              <w:pBdr>
                <w:top w:val="nil"/>
                <w:left w:val="nil"/>
                <w:bottom w:val="nil"/>
                <w:right w:val="nil"/>
                <w:between w:val="nil"/>
              </w:pBdr>
              <w:tabs>
                <w:tab w:val="left" w:pos="360"/>
                <w:tab w:val="left" w:pos="708"/>
              </w:tabs>
              <w:ind w:left="360" w:right="-284"/>
              <w:jc w:val="center"/>
              <w:rPr>
                <w:rFonts w:ascii="Calibri" w:eastAsia="Calibri" w:hAnsi="Calibri" w:cs="Calibri"/>
                <w:b/>
                <w:color w:val="000000"/>
                <w:sz w:val="22"/>
                <w:szCs w:val="22"/>
                <w:lang w:val="en-US"/>
              </w:rPr>
            </w:pPr>
            <w:r w:rsidRPr="00E20ED8">
              <w:rPr>
                <w:rFonts w:ascii="Calibri" w:eastAsia="Calibri" w:hAnsi="Calibri" w:cs="Calibri"/>
                <w:b/>
                <w:color w:val="000000"/>
                <w:sz w:val="22"/>
                <w:szCs w:val="22"/>
                <w:lang w:val="en-US"/>
              </w:rPr>
              <w:t xml:space="preserve">(Supply free of charge </w:t>
            </w:r>
          </w:p>
          <w:p w:rsidR="00A55932" w:rsidRPr="00E20ED8"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b/>
                <w:color w:val="000000"/>
                <w:sz w:val="22"/>
                <w:szCs w:val="22"/>
                <w:lang w:val="en-US"/>
              </w:rPr>
            </w:pPr>
            <w:r w:rsidRPr="00E20ED8">
              <w:rPr>
                <w:rFonts w:ascii="Calibri" w:eastAsia="Calibri" w:hAnsi="Calibri" w:cs="Calibri"/>
                <w:b/>
                <w:color w:val="000000"/>
                <w:sz w:val="22"/>
                <w:szCs w:val="22"/>
                <w:lang w:val="en-US"/>
              </w:rPr>
              <w:t>and compassionate use)</w:t>
            </w:r>
          </w:p>
          <w:p w:rsidR="00A55932" w:rsidRPr="00E20ED8" w:rsidRDefault="00E20ED8">
            <w:pPr>
              <w:numPr>
                <w:ilvl w:val="0"/>
                <w:numId w:val="23"/>
              </w:numPr>
              <w:pBdr>
                <w:top w:val="nil"/>
                <w:left w:val="nil"/>
                <w:bottom w:val="nil"/>
                <w:right w:val="nil"/>
                <w:between w:val="nil"/>
              </w:pBdr>
              <w:spacing w:before="120" w:line="276" w:lineRule="auto"/>
              <w:ind w:left="323" w:hanging="323"/>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The treatments, including the study medication and any devices used for its dispense, devices used for research, as well as any medication already approved  and devices already available in the market, consultation and complementary diagnosis exams, which the necessity of its use is following the clinical practice expected to the realization of the execution of the study and required by the Protocol and be additional to the clinical practice of the following, should be supplied free of charge by the sponsor, without prejudice to any additional compensation to be established on the financial agreement.</w:t>
            </w:r>
          </w:p>
          <w:p w:rsidR="00A55932" w:rsidRPr="00E20ED8" w:rsidRDefault="00A55932">
            <w:pPr>
              <w:spacing w:line="276" w:lineRule="auto"/>
              <w:ind w:left="360"/>
              <w:jc w:val="both"/>
              <w:rPr>
                <w:rFonts w:ascii="Calibri" w:eastAsia="Calibri" w:hAnsi="Calibri" w:cs="Calibri"/>
                <w:sz w:val="22"/>
                <w:szCs w:val="22"/>
                <w:lang w:val="en-US"/>
              </w:rPr>
            </w:pPr>
          </w:p>
          <w:p w:rsidR="00A55932" w:rsidRPr="00E20ED8" w:rsidRDefault="00E20ED8">
            <w:pPr>
              <w:numPr>
                <w:ilvl w:val="0"/>
                <w:numId w:val="23"/>
              </w:numPr>
              <w:pBdr>
                <w:top w:val="nil"/>
                <w:left w:val="nil"/>
                <w:bottom w:val="nil"/>
                <w:right w:val="nil"/>
                <w:between w:val="nil"/>
              </w:pBdr>
              <w:spacing w:before="120" w:line="276" w:lineRule="auto"/>
              <w:ind w:left="323" w:hanging="323"/>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Upon interventional clinical study conclusion, the treatments referred on the above number should, until their commercialization or alternative  its availability in National Health Service be made available free of charge, by the Sponsor, if the Investigator considers essential the continuation of its utilization by the patient, </w:t>
            </w:r>
            <w:r w:rsidRPr="00E20ED8">
              <w:rPr>
                <w:rFonts w:ascii="Calibri" w:eastAsia="Calibri" w:hAnsi="Calibri" w:cs="Calibri"/>
                <w:color w:val="000000"/>
                <w:sz w:val="22"/>
                <w:szCs w:val="22"/>
                <w:lang w:val="en-US"/>
              </w:rPr>
              <w:lastRenderedPageBreak/>
              <w:t>and if there is no equivalent safety and efficacy  therapeutic alternatives.</w:t>
            </w:r>
          </w:p>
          <w:p w:rsidR="00A55932" w:rsidRPr="00E20ED8" w:rsidRDefault="00A55932">
            <w:pPr>
              <w:pBdr>
                <w:top w:val="nil"/>
                <w:left w:val="nil"/>
                <w:bottom w:val="nil"/>
                <w:right w:val="nil"/>
                <w:between w:val="nil"/>
              </w:pBdr>
              <w:ind w:left="360"/>
              <w:rPr>
                <w:rFonts w:ascii="Calibri" w:eastAsia="Calibri" w:hAnsi="Calibri" w:cs="Calibri"/>
                <w:color w:val="000000"/>
                <w:sz w:val="22"/>
                <w:szCs w:val="22"/>
                <w:lang w:val="en-US"/>
              </w:rPr>
            </w:pPr>
          </w:p>
          <w:p w:rsidR="00A55932" w:rsidRPr="00E20ED8" w:rsidRDefault="00A55932">
            <w:pPr>
              <w:spacing w:line="276" w:lineRule="auto"/>
              <w:ind w:left="360"/>
              <w:jc w:val="both"/>
              <w:rPr>
                <w:rFonts w:ascii="Calibri" w:eastAsia="Calibri" w:hAnsi="Calibri" w:cs="Calibri"/>
                <w:sz w:val="22"/>
                <w:szCs w:val="22"/>
                <w:lang w:val="en-US"/>
              </w:rPr>
            </w:pPr>
          </w:p>
          <w:p w:rsidR="00A55932" w:rsidRPr="00E20ED8" w:rsidRDefault="00E20ED8">
            <w:pPr>
              <w:numPr>
                <w:ilvl w:val="0"/>
                <w:numId w:val="23"/>
              </w:numPr>
              <w:pBdr>
                <w:top w:val="nil"/>
                <w:left w:val="nil"/>
                <w:bottom w:val="nil"/>
                <w:right w:val="nil"/>
                <w:between w:val="nil"/>
              </w:pBdr>
              <w:spacing w:before="120" w:line="276" w:lineRule="auto"/>
              <w:ind w:left="323"/>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above-mentioned study medication and devices will be stored and dispensed by the Pharmaceutical Services of </w:t>
            </w:r>
            <w:r w:rsidR="001138F2">
              <w:rPr>
                <w:rFonts w:ascii="Calibri" w:eastAsia="Calibri" w:hAnsi="Calibri" w:cs="Calibri"/>
                <w:sz w:val="22"/>
                <w:szCs w:val="22"/>
              </w:rPr>
              <w:t>Unidade Local de Saúde</w:t>
            </w:r>
            <w:r w:rsidRPr="00E20ED8">
              <w:rPr>
                <w:rFonts w:ascii="Calibri" w:eastAsia="Calibri" w:hAnsi="Calibri" w:cs="Calibri"/>
                <w:color w:val="000000"/>
                <w:sz w:val="22"/>
                <w:szCs w:val="22"/>
                <w:lang w:val="en-US"/>
              </w:rPr>
              <w:t>, which should be involved since the beginning until the end of this clinical study.</w:t>
            </w:r>
          </w:p>
          <w:p w:rsidR="00A55932" w:rsidRPr="00E20ED8" w:rsidRDefault="00A55932">
            <w:pPr>
              <w:pBdr>
                <w:top w:val="nil"/>
                <w:left w:val="nil"/>
                <w:bottom w:val="nil"/>
                <w:right w:val="nil"/>
                <w:between w:val="nil"/>
              </w:pBdr>
              <w:tabs>
                <w:tab w:val="left" w:pos="360"/>
                <w:tab w:val="left" w:pos="708"/>
              </w:tabs>
              <w:spacing w:before="120"/>
              <w:ind w:left="357" w:right="-284"/>
              <w:jc w:val="center"/>
              <w:rPr>
                <w:rFonts w:ascii="Calibri" w:eastAsia="Calibri" w:hAnsi="Calibri" w:cs="Calibri"/>
                <w:b/>
                <w:color w:val="000000"/>
                <w:sz w:val="22"/>
                <w:szCs w:val="22"/>
                <w:lang w:val="en-US"/>
              </w:rPr>
            </w:pPr>
          </w:p>
          <w:p w:rsidR="00A55932" w:rsidRDefault="00E20ED8">
            <w:pPr>
              <w:pBdr>
                <w:top w:val="nil"/>
                <w:left w:val="nil"/>
                <w:bottom w:val="nil"/>
                <w:right w:val="nil"/>
                <w:between w:val="nil"/>
              </w:pBdr>
              <w:tabs>
                <w:tab w:val="left" w:pos="360"/>
                <w:tab w:val="left" w:pos="708"/>
              </w:tabs>
              <w:spacing w:line="360" w:lineRule="auto"/>
              <w:ind w:left="357" w:right="-284"/>
              <w:jc w:val="center"/>
              <w:rPr>
                <w:rFonts w:ascii="Calibri" w:eastAsia="Calibri" w:hAnsi="Calibri" w:cs="Calibri"/>
                <w:b/>
                <w:color w:val="000000"/>
                <w:sz w:val="22"/>
                <w:szCs w:val="22"/>
              </w:rPr>
            </w:pPr>
            <w:proofErr w:type="spellStart"/>
            <w:r>
              <w:rPr>
                <w:rFonts w:ascii="Calibri" w:eastAsia="Calibri" w:hAnsi="Calibri" w:cs="Calibri"/>
                <w:b/>
                <w:color w:val="000000"/>
                <w:sz w:val="22"/>
                <w:szCs w:val="22"/>
              </w:rPr>
              <w:t>Clause</w:t>
            </w:r>
            <w:proofErr w:type="spellEnd"/>
            <w:r>
              <w:rPr>
                <w:rFonts w:ascii="Calibri" w:eastAsia="Calibri" w:hAnsi="Calibri" w:cs="Calibri"/>
                <w:b/>
                <w:color w:val="000000"/>
                <w:sz w:val="22"/>
                <w:szCs w:val="22"/>
              </w:rPr>
              <w:t xml:space="preserve"> 10 </w:t>
            </w:r>
          </w:p>
          <w:p w:rsidR="00A55932"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b/>
                <w:color w:val="000000"/>
                <w:sz w:val="22"/>
                <w:szCs w:val="22"/>
              </w:rPr>
            </w:pPr>
            <w:r>
              <w:rPr>
                <w:rFonts w:ascii="Calibri" w:eastAsia="Calibri" w:hAnsi="Calibri" w:cs="Calibri"/>
                <w:b/>
                <w:color w:val="000000"/>
                <w:sz w:val="22"/>
                <w:szCs w:val="22"/>
              </w:rPr>
              <w:t>(</w:t>
            </w:r>
            <w:proofErr w:type="spellStart"/>
            <w:r>
              <w:rPr>
                <w:rFonts w:ascii="Calibri" w:eastAsia="Calibri" w:hAnsi="Calibri" w:cs="Calibri"/>
                <w:b/>
                <w:color w:val="000000"/>
                <w:sz w:val="22"/>
                <w:szCs w:val="22"/>
              </w:rPr>
              <w:t>Payment</w:t>
            </w:r>
            <w:proofErr w:type="spellEnd"/>
            <w:r>
              <w:rPr>
                <w:rFonts w:ascii="Calibri" w:eastAsia="Calibri" w:hAnsi="Calibri" w:cs="Calibri"/>
                <w:b/>
                <w:color w:val="000000"/>
                <w:sz w:val="22"/>
                <w:szCs w:val="22"/>
              </w:rPr>
              <w:t xml:space="preserve"> deadline) </w:t>
            </w:r>
          </w:p>
          <w:p w:rsidR="00A55932" w:rsidRPr="00E20ED8" w:rsidRDefault="00E20ED8">
            <w:pPr>
              <w:numPr>
                <w:ilvl w:val="0"/>
                <w:numId w:val="21"/>
              </w:numPr>
              <w:spacing w:before="120" w:line="276" w:lineRule="auto"/>
              <w:ind w:left="323" w:hanging="323"/>
              <w:jc w:val="both"/>
              <w:rPr>
                <w:rFonts w:ascii="Calibri" w:eastAsia="Calibri" w:hAnsi="Calibri" w:cs="Calibri"/>
                <w:sz w:val="22"/>
                <w:szCs w:val="22"/>
                <w:lang w:val="en-US"/>
              </w:rPr>
            </w:pPr>
            <w:r w:rsidRPr="00E20ED8">
              <w:rPr>
                <w:rFonts w:ascii="Calibri" w:eastAsia="Calibri" w:hAnsi="Calibri" w:cs="Calibri"/>
                <w:sz w:val="22"/>
                <w:szCs w:val="22"/>
                <w:lang w:val="en-US"/>
              </w:rPr>
              <w:t xml:space="preserve">Payments to the </w:t>
            </w:r>
            <w:r w:rsidR="001138F2">
              <w:rPr>
                <w:rFonts w:ascii="Calibri" w:eastAsia="Calibri" w:hAnsi="Calibri" w:cs="Calibri"/>
                <w:sz w:val="22"/>
                <w:szCs w:val="22"/>
              </w:rPr>
              <w:t>Unidade Local de Saúde</w:t>
            </w:r>
            <w:r w:rsidR="001138F2" w:rsidRPr="00E20ED8">
              <w:rPr>
                <w:rFonts w:ascii="Calibri" w:eastAsia="Calibri" w:hAnsi="Calibri" w:cs="Calibri"/>
                <w:sz w:val="22"/>
                <w:szCs w:val="22"/>
                <w:lang w:val="en-US"/>
              </w:rPr>
              <w:t xml:space="preserve"> </w:t>
            </w:r>
            <w:r w:rsidRPr="00E20ED8">
              <w:rPr>
                <w:rFonts w:ascii="Calibri" w:eastAsia="Calibri" w:hAnsi="Calibri" w:cs="Calibri"/>
                <w:sz w:val="22"/>
                <w:szCs w:val="22"/>
                <w:lang w:val="en-US"/>
              </w:rPr>
              <w:t>are made according to the following deadlines:</w:t>
            </w:r>
          </w:p>
          <w:p w:rsidR="00A55932" w:rsidRPr="00E20ED8" w:rsidRDefault="00E20ED8">
            <w:pPr>
              <w:numPr>
                <w:ilvl w:val="0"/>
                <w:numId w:val="22"/>
              </w:numPr>
              <w:pBdr>
                <w:top w:val="nil"/>
                <w:left w:val="nil"/>
                <w:bottom w:val="nil"/>
                <w:right w:val="nil"/>
                <w:between w:val="nil"/>
              </w:pBdr>
              <w:spacing w:before="120" w:line="276" w:lineRule="auto"/>
              <w:ind w:left="606" w:hanging="283"/>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costs of activating the study, in the 30 days following the communication to the </w:t>
            </w:r>
            <w:r w:rsidR="001138F2">
              <w:rPr>
                <w:rFonts w:ascii="Calibri" w:eastAsia="Calibri" w:hAnsi="Calibri" w:cs="Calibri"/>
                <w:sz w:val="22"/>
                <w:szCs w:val="22"/>
              </w:rPr>
              <w:t>Unidade Local de Saúde</w:t>
            </w:r>
            <w:r w:rsidR="001138F2" w:rsidRPr="00E20ED8">
              <w:rPr>
                <w:rFonts w:ascii="Calibri" w:eastAsia="Calibri" w:hAnsi="Calibri" w:cs="Calibri"/>
                <w:color w:val="000000"/>
                <w:sz w:val="22"/>
                <w:szCs w:val="22"/>
                <w:lang w:val="en-US"/>
              </w:rPr>
              <w:t xml:space="preserve"> </w:t>
            </w:r>
            <w:r w:rsidRPr="00E20ED8">
              <w:rPr>
                <w:rFonts w:ascii="Calibri" w:eastAsia="Calibri" w:hAnsi="Calibri" w:cs="Calibri"/>
                <w:color w:val="000000"/>
                <w:sz w:val="22"/>
                <w:szCs w:val="22"/>
                <w:lang w:val="en-US"/>
              </w:rPr>
              <w:t>of the decision to carry out the clinical study and the remaining additional compensation, within a maximum period of 30 days from the date of the invoice;</w:t>
            </w:r>
          </w:p>
          <w:p w:rsidR="00A55932" w:rsidRPr="00E20ED8" w:rsidRDefault="00E20ED8">
            <w:pPr>
              <w:numPr>
                <w:ilvl w:val="0"/>
                <w:numId w:val="22"/>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costs of the participant's expenses, within 30 days after the date of the presentation of the supporting documents for the expenses, approved by the Sponsor </w:t>
            </w:r>
          </w:p>
          <w:p w:rsidR="00A55932" w:rsidRPr="00E20ED8" w:rsidRDefault="00E20ED8">
            <w:pPr>
              <w:numPr>
                <w:ilvl w:val="0"/>
                <w:numId w:val="22"/>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The remaining costs, on a quarterly basis, for that purpose sponsor must request an invoice every 2 months and the invoice must be payed within 30 days thereafter.</w:t>
            </w:r>
          </w:p>
          <w:p w:rsidR="00A55932" w:rsidRPr="00E20ED8" w:rsidRDefault="00A55932">
            <w:pPr>
              <w:spacing w:before="120"/>
              <w:ind w:left="40"/>
              <w:jc w:val="both"/>
              <w:rPr>
                <w:rFonts w:ascii="Calibri" w:eastAsia="Calibri" w:hAnsi="Calibri" w:cs="Calibri"/>
                <w:sz w:val="22"/>
                <w:szCs w:val="22"/>
                <w:lang w:val="en-US"/>
              </w:rPr>
            </w:pPr>
          </w:p>
          <w:p w:rsidR="00A55932" w:rsidRPr="00E20ED8" w:rsidRDefault="00E20ED8">
            <w:pPr>
              <w:numPr>
                <w:ilvl w:val="0"/>
                <w:numId w:val="22"/>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Exceptionally, due to ... (frequency of visits provided for in the clinical study agreement, international multicenter studies ...) and upon prior agreement between the parties, the periodicity referred to in the preceding paragraph is extended up to a maximum of ... months, maintaining the obligation to request the issuance of the invoice in the 30 </w:t>
            </w:r>
            <w:r w:rsidRPr="00E20ED8">
              <w:rPr>
                <w:rFonts w:ascii="Calibri" w:eastAsia="Calibri" w:hAnsi="Calibri" w:cs="Calibri"/>
                <w:color w:val="000000"/>
                <w:sz w:val="22"/>
                <w:szCs w:val="22"/>
                <w:lang w:val="en-US"/>
              </w:rPr>
              <w:lastRenderedPageBreak/>
              <w:t xml:space="preserve">days prior to the end of the agreed period and the pay the invoice in the subsequent 30 days. </w:t>
            </w:r>
          </w:p>
          <w:p w:rsidR="00A55932" w:rsidRPr="00E20ED8" w:rsidRDefault="00A55932">
            <w:pPr>
              <w:pBdr>
                <w:top w:val="nil"/>
                <w:left w:val="nil"/>
                <w:bottom w:val="nil"/>
                <w:right w:val="nil"/>
                <w:between w:val="nil"/>
              </w:pBdr>
              <w:ind w:left="357"/>
              <w:rPr>
                <w:rFonts w:ascii="Calibri" w:eastAsia="Calibri" w:hAnsi="Calibri" w:cs="Calibri"/>
                <w:color w:val="000000"/>
                <w:sz w:val="22"/>
                <w:szCs w:val="22"/>
                <w:lang w:val="en-US"/>
              </w:rPr>
            </w:pPr>
          </w:p>
          <w:p w:rsidR="00A55932" w:rsidRPr="00E20ED8" w:rsidRDefault="00E20ED8">
            <w:pPr>
              <w:numPr>
                <w:ilvl w:val="0"/>
                <w:numId w:val="21"/>
              </w:numPr>
              <w:pBdr>
                <w:top w:val="nil"/>
                <w:left w:val="nil"/>
                <w:bottom w:val="nil"/>
                <w:right w:val="nil"/>
                <w:between w:val="nil"/>
              </w:pBdr>
              <w:spacing w:line="276" w:lineRule="auto"/>
              <w:ind w:left="323" w:hanging="323"/>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Sponsor payments to the </w:t>
            </w:r>
            <w:r w:rsidR="001138F2">
              <w:rPr>
                <w:rFonts w:ascii="Calibri" w:eastAsia="Calibri" w:hAnsi="Calibri" w:cs="Calibri"/>
                <w:sz w:val="22"/>
                <w:szCs w:val="22"/>
              </w:rPr>
              <w:t>Unidade Local de Saúde</w:t>
            </w:r>
            <w:r w:rsidR="001138F2" w:rsidRPr="00E20ED8">
              <w:rPr>
                <w:rFonts w:ascii="Calibri" w:eastAsia="Calibri" w:hAnsi="Calibri" w:cs="Calibri"/>
                <w:color w:val="000000"/>
                <w:sz w:val="22"/>
                <w:szCs w:val="22"/>
                <w:lang w:val="en-US"/>
              </w:rPr>
              <w:t xml:space="preserve"> </w:t>
            </w:r>
            <w:r w:rsidRPr="00E20ED8">
              <w:rPr>
                <w:rFonts w:ascii="Calibri" w:eastAsia="Calibri" w:hAnsi="Calibri" w:cs="Calibri"/>
                <w:color w:val="000000"/>
                <w:sz w:val="22"/>
                <w:szCs w:val="22"/>
                <w:lang w:val="en-US"/>
              </w:rPr>
              <w:t>must expressly indicate the clinical study to which they refer and the indication of the acts to which the values refer.</w:t>
            </w:r>
          </w:p>
          <w:p w:rsidR="00A55932" w:rsidRPr="00E20ED8" w:rsidRDefault="00A55932">
            <w:pPr>
              <w:jc w:val="both"/>
              <w:rPr>
                <w:rFonts w:ascii="Calibri" w:eastAsia="Calibri" w:hAnsi="Calibri" w:cs="Calibri"/>
                <w:sz w:val="22"/>
                <w:szCs w:val="22"/>
                <w:lang w:val="en-US"/>
              </w:rPr>
            </w:pPr>
          </w:p>
          <w:p w:rsidR="00A55932" w:rsidRPr="00E20ED8" w:rsidRDefault="00E20ED8">
            <w:pPr>
              <w:numPr>
                <w:ilvl w:val="0"/>
                <w:numId w:val="21"/>
              </w:numPr>
              <w:pBdr>
                <w:top w:val="nil"/>
                <w:left w:val="nil"/>
                <w:bottom w:val="nil"/>
                <w:right w:val="nil"/>
                <w:between w:val="nil"/>
              </w:pBdr>
              <w:spacing w:before="120" w:line="276" w:lineRule="auto"/>
              <w:ind w:left="323" w:hanging="284"/>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The invoices will be sent to Sponsor  according the following instructions:</w:t>
            </w:r>
          </w:p>
          <w:p w:rsidR="00A55932" w:rsidRPr="00E20ED8" w:rsidRDefault="00A55932">
            <w:pPr>
              <w:ind w:left="357"/>
              <w:jc w:val="both"/>
              <w:rPr>
                <w:rFonts w:ascii="Calibri" w:eastAsia="Calibri" w:hAnsi="Calibri" w:cs="Calibri"/>
                <w:sz w:val="22"/>
                <w:szCs w:val="22"/>
                <w:lang w:val="en-US"/>
              </w:rPr>
            </w:pPr>
          </w:p>
          <w:p w:rsidR="00A55932" w:rsidRDefault="00E20ED8">
            <w:pPr>
              <w:ind w:left="357"/>
              <w:jc w:val="both"/>
              <w:rPr>
                <w:rFonts w:ascii="Calibri" w:eastAsia="Calibri" w:hAnsi="Calibri" w:cs="Calibri"/>
                <w:sz w:val="22"/>
                <w:szCs w:val="22"/>
              </w:rPr>
            </w:pPr>
            <w:proofErr w:type="spellStart"/>
            <w:r>
              <w:rPr>
                <w:rFonts w:ascii="Calibri" w:eastAsia="Calibri" w:hAnsi="Calibri" w:cs="Calibri"/>
                <w:sz w:val="22"/>
                <w:szCs w:val="22"/>
              </w:rPr>
              <w:t>Institution</w:t>
            </w:r>
            <w:proofErr w:type="spellEnd"/>
            <w:r>
              <w:rPr>
                <w:rFonts w:ascii="Calibri" w:eastAsia="Calibri" w:hAnsi="Calibri" w:cs="Calibri"/>
                <w:sz w:val="22"/>
                <w:szCs w:val="22"/>
              </w:rPr>
              <w:t>:</w:t>
            </w:r>
          </w:p>
          <w:p w:rsidR="00A55932" w:rsidRDefault="00E20ED8">
            <w:pPr>
              <w:spacing w:before="120" w:line="276" w:lineRule="auto"/>
              <w:ind w:left="360"/>
              <w:jc w:val="both"/>
              <w:rPr>
                <w:rFonts w:ascii="Calibri" w:eastAsia="Calibri" w:hAnsi="Calibri" w:cs="Calibri"/>
                <w:sz w:val="22"/>
                <w:szCs w:val="22"/>
              </w:rPr>
            </w:pPr>
            <w:proofErr w:type="spellStart"/>
            <w:r>
              <w:rPr>
                <w:rFonts w:ascii="Calibri" w:eastAsia="Calibri" w:hAnsi="Calibri" w:cs="Calibri"/>
                <w:sz w:val="22"/>
                <w:szCs w:val="22"/>
              </w:rPr>
              <w:t>Name</w:t>
            </w:r>
            <w:proofErr w:type="spellEnd"/>
            <w:r>
              <w:rPr>
                <w:rFonts w:ascii="Calibri" w:eastAsia="Calibri" w:hAnsi="Calibri" w:cs="Calibri"/>
                <w:sz w:val="22"/>
                <w:szCs w:val="22"/>
              </w:rPr>
              <w:t>:</w:t>
            </w:r>
          </w:p>
          <w:p w:rsidR="00A55932" w:rsidRDefault="00E20ED8">
            <w:pPr>
              <w:spacing w:before="120" w:line="276" w:lineRule="auto"/>
              <w:ind w:left="360"/>
              <w:jc w:val="both"/>
              <w:rPr>
                <w:rFonts w:ascii="Calibri" w:eastAsia="Calibri" w:hAnsi="Calibri" w:cs="Calibri"/>
                <w:sz w:val="22"/>
                <w:szCs w:val="22"/>
              </w:rPr>
            </w:pPr>
            <w:proofErr w:type="spellStart"/>
            <w:r>
              <w:rPr>
                <w:rFonts w:ascii="Calibri" w:eastAsia="Calibri" w:hAnsi="Calibri" w:cs="Calibri"/>
                <w:sz w:val="22"/>
                <w:szCs w:val="22"/>
              </w:rPr>
              <w:t>Address</w:t>
            </w:r>
            <w:proofErr w:type="spellEnd"/>
            <w:r>
              <w:rPr>
                <w:rFonts w:ascii="Calibri" w:eastAsia="Calibri" w:hAnsi="Calibri" w:cs="Calibri"/>
                <w:sz w:val="22"/>
                <w:szCs w:val="22"/>
              </w:rPr>
              <w:t>:</w:t>
            </w:r>
          </w:p>
          <w:p w:rsidR="00A55932" w:rsidRDefault="00A55932">
            <w:pPr>
              <w:ind w:left="-40"/>
              <w:jc w:val="both"/>
              <w:rPr>
                <w:rFonts w:ascii="Calibri" w:eastAsia="Calibri" w:hAnsi="Calibri" w:cs="Calibri"/>
                <w:sz w:val="22"/>
                <w:szCs w:val="22"/>
              </w:rPr>
            </w:pPr>
          </w:p>
          <w:p w:rsidR="00A55932" w:rsidRPr="00E20ED8" w:rsidRDefault="00E20ED8">
            <w:pPr>
              <w:numPr>
                <w:ilvl w:val="0"/>
                <w:numId w:val="21"/>
              </w:numPr>
              <w:pBdr>
                <w:top w:val="nil"/>
                <w:left w:val="nil"/>
                <w:bottom w:val="nil"/>
                <w:right w:val="nil"/>
                <w:between w:val="nil"/>
              </w:pBdr>
              <w:spacing w:line="276" w:lineRule="auto"/>
              <w:ind w:left="317" w:hanging="357"/>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Payments are made by bank transfer, the following data for this purpose:</w:t>
            </w:r>
          </w:p>
          <w:p w:rsidR="00A55932" w:rsidRPr="00E20ED8" w:rsidRDefault="00A55932">
            <w:pPr>
              <w:spacing w:line="276" w:lineRule="auto"/>
              <w:ind w:left="-40"/>
              <w:jc w:val="both"/>
              <w:rPr>
                <w:rFonts w:ascii="Calibri" w:eastAsia="Calibri" w:hAnsi="Calibri" w:cs="Calibri"/>
                <w:sz w:val="22"/>
                <w:szCs w:val="22"/>
                <w:lang w:val="en-US"/>
              </w:rPr>
            </w:pPr>
          </w:p>
          <w:p w:rsidR="00A55932" w:rsidRDefault="00E20ED8">
            <w:pPr>
              <w:spacing w:line="276" w:lineRule="auto"/>
              <w:ind w:left="360"/>
              <w:jc w:val="both"/>
              <w:rPr>
                <w:rFonts w:ascii="Calibri" w:eastAsia="Calibri" w:hAnsi="Calibri" w:cs="Calibri"/>
                <w:sz w:val="22"/>
                <w:szCs w:val="22"/>
              </w:rPr>
            </w:pPr>
            <w:proofErr w:type="spellStart"/>
            <w:r>
              <w:rPr>
                <w:rFonts w:ascii="Calibri" w:eastAsia="Calibri" w:hAnsi="Calibri" w:cs="Calibri"/>
                <w:b/>
                <w:sz w:val="22"/>
                <w:szCs w:val="22"/>
              </w:rPr>
              <w:t>Account</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holder</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name</w:t>
            </w:r>
            <w:proofErr w:type="spellEnd"/>
            <w:r>
              <w:rPr>
                <w:rFonts w:ascii="Calibri" w:eastAsia="Calibri" w:hAnsi="Calibri" w:cs="Calibri"/>
                <w:sz w:val="22"/>
                <w:szCs w:val="22"/>
              </w:rPr>
              <w:t xml:space="preserve"> – </w:t>
            </w:r>
            <w:r w:rsidR="001138F2">
              <w:rPr>
                <w:rFonts w:ascii="Calibri" w:eastAsia="Calibri" w:hAnsi="Calibri" w:cs="Calibri"/>
                <w:sz w:val="22"/>
                <w:szCs w:val="22"/>
              </w:rPr>
              <w:t>Unidade Local de Saúde</w:t>
            </w:r>
            <w:r w:rsidR="003D655A">
              <w:rPr>
                <w:rFonts w:ascii="Calibri" w:eastAsia="Calibri" w:hAnsi="Calibri" w:cs="Calibri"/>
                <w:sz w:val="22"/>
                <w:szCs w:val="22"/>
              </w:rPr>
              <w:t xml:space="preserve"> de </w:t>
            </w:r>
            <w:r w:rsidR="001138F2">
              <w:rPr>
                <w:rFonts w:ascii="Calibri" w:eastAsia="Calibri" w:hAnsi="Calibri" w:cs="Calibri"/>
                <w:sz w:val="22"/>
                <w:szCs w:val="22"/>
              </w:rPr>
              <w:t>Santa Maria</w:t>
            </w:r>
            <w:r w:rsidR="003D655A">
              <w:rPr>
                <w:rFonts w:ascii="Calibri" w:eastAsia="Calibri" w:hAnsi="Calibri" w:cs="Calibri"/>
                <w:sz w:val="22"/>
                <w:szCs w:val="22"/>
              </w:rPr>
              <w:t>, E.P.E.</w:t>
            </w:r>
          </w:p>
          <w:p w:rsidR="00A55932" w:rsidRDefault="00E20ED8">
            <w:pPr>
              <w:spacing w:before="120" w:line="276" w:lineRule="auto"/>
              <w:ind w:left="360"/>
              <w:jc w:val="both"/>
              <w:rPr>
                <w:rFonts w:ascii="Calibri" w:eastAsia="Calibri" w:hAnsi="Calibri" w:cs="Calibri"/>
                <w:sz w:val="22"/>
                <w:szCs w:val="22"/>
              </w:rPr>
            </w:pPr>
            <w:proofErr w:type="spellStart"/>
            <w:r>
              <w:rPr>
                <w:rFonts w:ascii="Calibri" w:eastAsia="Calibri" w:hAnsi="Calibri" w:cs="Calibri"/>
                <w:b/>
                <w:sz w:val="22"/>
                <w:szCs w:val="22"/>
              </w:rPr>
              <w:t>Bank</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name</w:t>
            </w:r>
            <w:proofErr w:type="spellEnd"/>
            <w:r>
              <w:rPr>
                <w:rFonts w:ascii="Calibri" w:eastAsia="Calibri" w:hAnsi="Calibri" w:cs="Calibri"/>
                <w:sz w:val="22"/>
                <w:szCs w:val="22"/>
              </w:rPr>
              <w:t xml:space="preserve"> – INSTITUTO DE GESTAO DE TESOURARIA E DO CRÉDITO PUBLICO, IP</w:t>
            </w:r>
          </w:p>
          <w:p w:rsidR="00A55932" w:rsidRPr="00E20ED8" w:rsidRDefault="00E20ED8">
            <w:pPr>
              <w:spacing w:before="120" w:line="276" w:lineRule="auto"/>
              <w:ind w:left="360"/>
              <w:jc w:val="both"/>
              <w:rPr>
                <w:rFonts w:ascii="Calibri" w:eastAsia="Calibri" w:hAnsi="Calibri" w:cs="Calibri"/>
                <w:sz w:val="22"/>
                <w:szCs w:val="22"/>
                <w:lang w:val="en-US"/>
              </w:rPr>
            </w:pPr>
            <w:r w:rsidRPr="00E20ED8">
              <w:rPr>
                <w:rFonts w:ascii="Calibri" w:eastAsia="Calibri" w:hAnsi="Calibri" w:cs="Calibri"/>
                <w:b/>
                <w:sz w:val="22"/>
                <w:szCs w:val="22"/>
                <w:lang w:val="en-US"/>
              </w:rPr>
              <w:t>Bank account number</w:t>
            </w:r>
            <w:r w:rsidRPr="00E20ED8">
              <w:rPr>
                <w:rFonts w:ascii="Calibri" w:eastAsia="Calibri" w:hAnsi="Calibri" w:cs="Calibri"/>
                <w:sz w:val="22"/>
                <w:szCs w:val="22"/>
                <w:lang w:val="en-US"/>
              </w:rPr>
              <w:t xml:space="preserve"> – </w:t>
            </w:r>
            <w:r w:rsidR="001138F2">
              <w:rPr>
                <w:rFonts w:ascii="Calibri" w:eastAsia="Calibri" w:hAnsi="Calibri" w:cs="Calibri"/>
                <w:sz w:val="22"/>
                <w:szCs w:val="22"/>
                <w:lang w:val="en-US"/>
              </w:rPr>
              <w:t>2</w:t>
            </w:r>
            <w:r w:rsidRPr="00E20ED8">
              <w:rPr>
                <w:rFonts w:ascii="Calibri" w:eastAsia="Calibri" w:hAnsi="Calibri" w:cs="Calibri"/>
                <w:sz w:val="22"/>
                <w:szCs w:val="22"/>
                <w:lang w:val="en-US"/>
              </w:rPr>
              <w:t>0000000908864</w:t>
            </w:r>
          </w:p>
          <w:p w:rsidR="00A55932" w:rsidRPr="00E20ED8" w:rsidRDefault="00E20ED8">
            <w:pPr>
              <w:spacing w:before="120" w:line="276" w:lineRule="auto"/>
              <w:ind w:left="360"/>
              <w:jc w:val="both"/>
              <w:rPr>
                <w:rFonts w:ascii="Calibri" w:eastAsia="Calibri" w:hAnsi="Calibri" w:cs="Calibri"/>
                <w:sz w:val="22"/>
                <w:szCs w:val="22"/>
                <w:lang w:val="en-US"/>
              </w:rPr>
            </w:pPr>
            <w:r w:rsidRPr="00E20ED8">
              <w:rPr>
                <w:rFonts w:ascii="Calibri" w:eastAsia="Calibri" w:hAnsi="Calibri" w:cs="Calibri"/>
                <w:b/>
                <w:sz w:val="22"/>
                <w:szCs w:val="22"/>
                <w:lang w:val="en-US"/>
              </w:rPr>
              <w:t>Bank sort code</w:t>
            </w:r>
            <w:r w:rsidRPr="00E20ED8">
              <w:rPr>
                <w:rFonts w:ascii="Calibri" w:eastAsia="Calibri" w:hAnsi="Calibri" w:cs="Calibri"/>
                <w:sz w:val="22"/>
                <w:szCs w:val="22"/>
                <w:lang w:val="en-US"/>
              </w:rPr>
              <w:t xml:space="preserve"> – NIB: 078101120000000908864</w:t>
            </w:r>
          </w:p>
          <w:p w:rsidR="00A55932" w:rsidRPr="00E20ED8" w:rsidRDefault="00E20ED8">
            <w:pPr>
              <w:spacing w:before="120" w:line="276" w:lineRule="auto"/>
              <w:ind w:left="360"/>
              <w:jc w:val="both"/>
              <w:rPr>
                <w:rFonts w:ascii="Calibri" w:eastAsia="Calibri" w:hAnsi="Calibri" w:cs="Calibri"/>
                <w:sz w:val="22"/>
                <w:szCs w:val="22"/>
                <w:lang w:val="en-US"/>
              </w:rPr>
            </w:pPr>
            <w:r w:rsidRPr="00E20ED8">
              <w:rPr>
                <w:rFonts w:ascii="Calibri" w:eastAsia="Calibri" w:hAnsi="Calibri" w:cs="Calibri"/>
                <w:b/>
                <w:sz w:val="22"/>
                <w:szCs w:val="22"/>
                <w:lang w:val="en-US"/>
              </w:rPr>
              <w:t>IBAN/Bank Number</w:t>
            </w:r>
            <w:r w:rsidRPr="00E20ED8">
              <w:rPr>
                <w:rFonts w:ascii="Calibri" w:eastAsia="Calibri" w:hAnsi="Calibri" w:cs="Calibri"/>
                <w:sz w:val="22"/>
                <w:szCs w:val="22"/>
                <w:lang w:val="en-US"/>
              </w:rPr>
              <w:t xml:space="preserve"> – PT50 0781 0112 00000009088 64</w:t>
            </w:r>
          </w:p>
          <w:p w:rsidR="00A55932" w:rsidRPr="00E20ED8" w:rsidRDefault="00E20ED8">
            <w:pPr>
              <w:spacing w:before="120" w:line="276" w:lineRule="auto"/>
              <w:ind w:left="360"/>
              <w:jc w:val="both"/>
              <w:rPr>
                <w:rFonts w:ascii="Calibri" w:eastAsia="Calibri" w:hAnsi="Calibri" w:cs="Calibri"/>
                <w:sz w:val="22"/>
                <w:szCs w:val="22"/>
                <w:lang w:val="en-US"/>
              </w:rPr>
            </w:pPr>
            <w:r w:rsidRPr="00E20ED8">
              <w:rPr>
                <w:rFonts w:ascii="Calibri" w:eastAsia="Calibri" w:hAnsi="Calibri" w:cs="Calibri"/>
                <w:b/>
                <w:sz w:val="22"/>
                <w:szCs w:val="22"/>
                <w:lang w:val="en-US"/>
              </w:rPr>
              <w:t>Swift code</w:t>
            </w:r>
            <w:r w:rsidRPr="00E20ED8">
              <w:rPr>
                <w:rFonts w:ascii="Calibri" w:eastAsia="Calibri" w:hAnsi="Calibri" w:cs="Calibri"/>
                <w:sz w:val="22"/>
                <w:szCs w:val="22"/>
                <w:lang w:val="en-US"/>
              </w:rPr>
              <w:t xml:space="preserve"> – </w:t>
            </w:r>
            <w:r w:rsidR="00511091">
              <w:rPr>
                <w:rFonts w:ascii="Calibri" w:eastAsia="Calibri" w:hAnsi="Calibri" w:cs="Calibri"/>
                <w:sz w:val="22"/>
                <w:szCs w:val="22"/>
                <w:lang w:val="en-US"/>
              </w:rPr>
              <w:t>I</w:t>
            </w:r>
            <w:r w:rsidRPr="00E20ED8">
              <w:rPr>
                <w:rFonts w:ascii="Calibri" w:eastAsia="Calibri" w:hAnsi="Calibri" w:cs="Calibri"/>
                <w:sz w:val="22"/>
                <w:szCs w:val="22"/>
                <w:lang w:val="en-US"/>
              </w:rPr>
              <w:t>GCPPTPL</w:t>
            </w:r>
          </w:p>
          <w:p w:rsidR="00A55932" w:rsidRDefault="00E20ED8">
            <w:pPr>
              <w:spacing w:before="120" w:line="276" w:lineRule="auto"/>
              <w:ind w:left="360"/>
              <w:jc w:val="both"/>
              <w:rPr>
                <w:rFonts w:ascii="Calibri" w:eastAsia="Calibri" w:hAnsi="Calibri" w:cs="Calibri"/>
                <w:sz w:val="22"/>
                <w:szCs w:val="22"/>
              </w:rPr>
            </w:pPr>
            <w:proofErr w:type="spellStart"/>
            <w:r>
              <w:rPr>
                <w:rFonts w:ascii="Calibri" w:eastAsia="Calibri" w:hAnsi="Calibri" w:cs="Calibri"/>
                <w:b/>
                <w:sz w:val="22"/>
                <w:szCs w:val="22"/>
              </w:rPr>
              <w:t>Bank</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address</w:t>
            </w:r>
            <w:proofErr w:type="spellEnd"/>
            <w:r>
              <w:rPr>
                <w:rFonts w:ascii="Calibri" w:eastAsia="Calibri" w:hAnsi="Calibri" w:cs="Calibri"/>
                <w:sz w:val="22"/>
                <w:szCs w:val="22"/>
              </w:rPr>
              <w:t xml:space="preserve"> – Av. República, 57-6ª, 1050-189 Lisboa</w:t>
            </w:r>
          </w:p>
          <w:p w:rsidR="00A55932" w:rsidRDefault="00A55932">
            <w:pPr>
              <w:spacing w:line="276" w:lineRule="auto"/>
              <w:ind w:left="357"/>
              <w:jc w:val="both"/>
              <w:rPr>
                <w:rFonts w:ascii="Calibri" w:eastAsia="Calibri" w:hAnsi="Calibri" w:cs="Calibri"/>
                <w:sz w:val="22"/>
                <w:szCs w:val="22"/>
              </w:rPr>
            </w:pPr>
          </w:p>
          <w:p w:rsidR="00A55932"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Cláusula 11 </w:t>
            </w:r>
          </w:p>
          <w:p w:rsidR="00A55932"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b/>
                <w:color w:val="000000"/>
                <w:sz w:val="22"/>
                <w:szCs w:val="22"/>
              </w:rPr>
            </w:pPr>
            <w:r>
              <w:rPr>
                <w:rFonts w:ascii="Calibri" w:eastAsia="Calibri" w:hAnsi="Calibri" w:cs="Calibri"/>
                <w:b/>
                <w:color w:val="000000"/>
                <w:sz w:val="22"/>
                <w:szCs w:val="22"/>
              </w:rPr>
              <w:t>(</w:t>
            </w:r>
            <w:proofErr w:type="spellStart"/>
            <w:r>
              <w:rPr>
                <w:rFonts w:ascii="Calibri" w:eastAsia="Calibri" w:hAnsi="Calibri" w:cs="Calibri"/>
                <w:b/>
                <w:color w:val="000000"/>
                <w:sz w:val="22"/>
                <w:szCs w:val="22"/>
              </w:rPr>
              <w:t>Protocol</w:t>
            </w:r>
            <w:proofErr w:type="spell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Signature</w:t>
            </w:r>
            <w:proofErr w:type="spellEnd"/>
            <w:r>
              <w:rPr>
                <w:rFonts w:ascii="Calibri" w:eastAsia="Calibri" w:hAnsi="Calibri" w:cs="Calibri"/>
                <w:b/>
                <w:color w:val="000000"/>
                <w:sz w:val="22"/>
                <w:szCs w:val="22"/>
              </w:rPr>
              <w:t>)</w:t>
            </w:r>
          </w:p>
          <w:p w:rsidR="00A55932" w:rsidRPr="00E20ED8" w:rsidRDefault="00E20ED8">
            <w:pPr>
              <w:numPr>
                <w:ilvl w:val="0"/>
                <w:numId w:val="20"/>
              </w:numPr>
              <w:pBdr>
                <w:top w:val="nil"/>
                <w:left w:val="nil"/>
                <w:bottom w:val="nil"/>
                <w:right w:val="nil"/>
                <w:between w:val="nil"/>
              </w:pBdr>
              <w:spacing w:before="120" w:line="276" w:lineRule="auto"/>
              <w:ind w:left="323" w:hanging="323"/>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w:t>
            </w:r>
            <w:r w:rsidR="001138F2">
              <w:rPr>
                <w:rFonts w:ascii="Calibri" w:eastAsia="Calibri" w:hAnsi="Calibri" w:cs="Calibri"/>
                <w:sz w:val="22"/>
                <w:szCs w:val="22"/>
              </w:rPr>
              <w:t>Unidade Local de Saúde</w:t>
            </w:r>
            <w:r w:rsidR="001138F2" w:rsidRPr="00E20ED8">
              <w:rPr>
                <w:rFonts w:ascii="Calibri" w:eastAsia="Calibri" w:hAnsi="Calibri" w:cs="Calibri"/>
                <w:color w:val="000000"/>
                <w:sz w:val="22"/>
                <w:szCs w:val="22"/>
                <w:lang w:val="en-US"/>
              </w:rPr>
              <w:t xml:space="preserve"> </w:t>
            </w:r>
            <w:r w:rsidRPr="00E20ED8">
              <w:rPr>
                <w:rFonts w:ascii="Calibri" w:eastAsia="Calibri" w:hAnsi="Calibri" w:cs="Calibri"/>
                <w:color w:val="000000"/>
                <w:sz w:val="22"/>
                <w:szCs w:val="22"/>
                <w:lang w:val="en-US"/>
              </w:rPr>
              <w:t xml:space="preserve">and the Sponsor declare and accept that this protocol and the documents related to it are signed by affixing digital signatures, recognizing that, when these </w:t>
            </w:r>
            <w:r w:rsidRPr="00E20ED8">
              <w:rPr>
                <w:rFonts w:ascii="Calibri" w:eastAsia="Calibri" w:hAnsi="Calibri" w:cs="Calibri"/>
                <w:color w:val="000000"/>
                <w:sz w:val="22"/>
                <w:szCs w:val="22"/>
                <w:lang w:val="en-US"/>
              </w:rPr>
              <w:lastRenderedPageBreak/>
              <w:t>signatures comply with legal requirements regarding data in digital form, have a legal effect equivalent to that of handwritten signatures.</w:t>
            </w:r>
          </w:p>
          <w:p w:rsidR="00A55932" w:rsidRPr="00E20ED8" w:rsidRDefault="00A55932">
            <w:pPr>
              <w:pBdr>
                <w:top w:val="nil"/>
                <w:left w:val="nil"/>
                <w:bottom w:val="nil"/>
                <w:right w:val="nil"/>
                <w:between w:val="nil"/>
              </w:pBdr>
              <w:ind w:left="708"/>
              <w:rPr>
                <w:rFonts w:ascii="Calibri" w:eastAsia="Calibri" w:hAnsi="Calibri" w:cs="Calibri"/>
                <w:color w:val="000000"/>
                <w:sz w:val="22"/>
                <w:szCs w:val="22"/>
                <w:lang w:val="en-US"/>
              </w:rPr>
            </w:pPr>
          </w:p>
          <w:p w:rsidR="00A55932" w:rsidRPr="00E20ED8" w:rsidRDefault="00A55932">
            <w:pPr>
              <w:pBdr>
                <w:top w:val="nil"/>
                <w:left w:val="nil"/>
                <w:bottom w:val="nil"/>
                <w:right w:val="nil"/>
                <w:between w:val="nil"/>
              </w:pBdr>
              <w:ind w:left="709"/>
              <w:rPr>
                <w:rFonts w:ascii="Calibri" w:eastAsia="Calibri" w:hAnsi="Calibri" w:cs="Calibri"/>
                <w:color w:val="000000"/>
                <w:sz w:val="22"/>
                <w:szCs w:val="22"/>
                <w:lang w:val="en-US"/>
              </w:rPr>
            </w:pPr>
          </w:p>
          <w:p w:rsidR="00A55932" w:rsidRPr="00E20ED8" w:rsidRDefault="00A55932">
            <w:pPr>
              <w:pBdr>
                <w:top w:val="nil"/>
                <w:left w:val="nil"/>
                <w:bottom w:val="nil"/>
                <w:right w:val="nil"/>
                <w:between w:val="nil"/>
              </w:pBdr>
              <w:ind w:left="709"/>
              <w:rPr>
                <w:rFonts w:ascii="Calibri" w:eastAsia="Calibri" w:hAnsi="Calibri" w:cs="Calibri"/>
                <w:color w:val="000000"/>
                <w:sz w:val="22"/>
                <w:szCs w:val="22"/>
                <w:lang w:val="en-US"/>
              </w:rPr>
            </w:pPr>
          </w:p>
          <w:p w:rsidR="00A55932" w:rsidRPr="00E20ED8" w:rsidRDefault="00E20ED8">
            <w:pPr>
              <w:numPr>
                <w:ilvl w:val="0"/>
                <w:numId w:val="20"/>
              </w:numPr>
              <w:pBdr>
                <w:top w:val="nil"/>
                <w:left w:val="nil"/>
                <w:bottom w:val="nil"/>
                <w:right w:val="nil"/>
                <w:between w:val="nil"/>
              </w:pBdr>
              <w:spacing w:before="120" w:line="276" w:lineRule="auto"/>
              <w:ind w:left="317" w:hanging="357"/>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Without prejudice to the previous of the preceding paragraph, the </w:t>
            </w:r>
            <w:r w:rsidR="001138F2">
              <w:rPr>
                <w:rFonts w:ascii="Calibri" w:eastAsia="Calibri" w:hAnsi="Calibri" w:cs="Calibri"/>
                <w:sz w:val="22"/>
                <w:szCs w:val="22"/>
              </w:rPr>
              <w:t>Unidade Local de Saúde</w:t>
            </w:r>
            <w:r w:rsidR="001138F2" w:rsidRPr="00E20ED8">
              <w:rPr>
                <w:rFonts w:ascii="Calibri" w:eastAsia="Calibri" w:hAnsi="Calibri" w:cs="Calibri"/>
                <w:color w:val="000000"/>
                <w:sz w:val="22"/>
                <w:szCs w:val="22"/>
                <w:lang w:val="en-US"/>
              </w:rPr>
              <w:t xml:space="preserve"> </w:t>
            </w:r>
            <w:r w:rsidRPr="00E20ED8">
              <w:rPr>
                <w:rFonts w:ascii="Calibri" w:eastAsia="Calibri" w:hAnsi="Calibri" w:cs="Calibri"/>
                <w:color w:val="000000"/>
                <w:sz w:val="22"/>
                <w:szCs w:val="22"/>
                <w:lang w:val="en-US"/>
              </w:rPr>
              <w:t xml:space="preserve">and the Sponsor also accept that digital and handwritten signatures be affixed to this Protocol and related documents, and none of them may contest for this purpose. the admissibility and legal effects of these signatures and of the documents to which they have been affixed, and which have they confer the value of an original document. </w:t>
            </w:r>
          </w:p>
          <w:p w:rsidR="00A55932" w:rsidRPr="00E20ED8" w:rsidRDefault="00A55932">
            <w:pPr>
              <w:ind w:left="-40"/>
              <w:jc w:val="both"/>
              <w:rPr>
                <w:rFonts w:ascii="Calibri" w:eastAsia="Calibri" w:hAnsi="Calibri" w:cs="Calibri"/>
                <w:sz w:val="22"/>
                <w:szCs w:val="22"/>
                <w:lang w:val="en-US"/>
              </w:rPr>
            </w:pPr>
          </w:p>
          <w:p w:rsidR="00A55932" w:rsidRPr="00E20ED8" w:rsidRDefault="00E20ED8">
            <w:pPr>
              <w:numPr>
                <w:ilvl w:val="0"/>
                <w:numId w:val="20"/>
              </w:numPr>
              <w:pBdr>
                <w:top w:val="nil"/>
                <w:left w:val="nil"/>
                <w:bottom w:val="nil"/>
                <w:right w:val="nil"/>
                <w:between w:val="nil"/>
              </w:pBdr>
              <w:spacing w:line="276" w:lineRule="auto"/>
              <w:ind w:left="317" w:hanging="357"/>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In the situation provided for in the previous paragraph, the party who signs by hand undertakes to send to the other party, by registered letter with acknowledgment of receipt, a copy, equal in value and content, of the protocol or related documents signed handwritten.</w:t>
            </w:r>
          </w:p>
          <w:p w:rsidR="00A55932" w:rsidRPr="00E20ED8" w:rsidRDefault="00A55932">
            <w:pPr>
              <w:pBdr>
                <w:top w:val="nil"/>
                <w:left w:val="nil"/>
                <w:bottom w:val="nil"/>
                <w:right w:val="nil"/>
                <w:between w:val="nil"/>
              </w:pBdr>
              <w:tabs>
                <w:tab w:val="left" w:pos="360"/>
                <w:tab w:val="left" w:pos="708"/>
              </w:tabs>
              <w:spacing w:before="120"/>
              <w:ind w:left="357" w:right="-284"/>
              <w:jc w:val="center"/>
              <w:rPr>
                <w:rFonts w:ascii="Calibri" w:eastAsia="Calibri" w:hAnsi="Calibri" w:cs="Calibri"/>
                <w:b/>
                <w:color w:val="000000"/>
                <w:sz w:val="22"/>
                <w:szCs w:val="22"/>
                <w:lang w:val="en-US"/>
              </w:rPr>
            </w:pPr>
          </w:p>
          <w:p w:rsidR="00A55932" w:rsidRDefault="00E20ED8">
            <w:pPr>
              <w:pBdr>
                <w:top w:val="nil"/>
                <w:left w:val="nil"/>
                <w:bottom w:val="nil"/>
                <w:right w:val="nil"/>
                <w:between w:val="nil"/>
              </w:pBdr>
              <w:tabs>
                <w:tab w:val="left" w:pos="360"/>
                <w:tab w:val="left" w:pos="708"/>
              </w:tabs>
              <w:spacing w:line="360" w:lineRule="auto"/>
              <w:ind w:left="357" w:right="-284"/>
              <w:jc w:val="center"/>
              <w:rPr>
                <w:rFonts w:ascii="Calibri" w:eastAsia="Calibri" w:hAnsi="Calibri" w:cs="Calibri"/>
                <w:color w:val="000000"/>
                <w:sz w:val="22"/>
                <w:szCs w:val="22"/>
              </w:rPr>
            </w:pPr>
            <w:proofErr w:type="spellStart"/>
            <w:r>
              <w:rPr>
                <w:rFonts w:ascii="Calibri" w:eastAsia="Calibri" w:hAnsi="Calibri" w:cs="Calibri"/>
                <w:b/>
                <w:color w:val="000000"/>
                <w:sz w:val="22"/>
                <w:szCs w:val="22"/>
              </w:rPr>
              <w:t>Clause</w:t>
            </w:r>
            <w:proofErr w:type="spellEnd"/>
            <w:r>
              <w:rPr>
                <w:rFonts w:ascii="Calibri" w:eastAsia="Calibri" w:hAnsi="Calibri" w:cs="Calibri"/>
                <w:b/>
                <w:color w:val="000000"/>
                <w:sz w:val="22"/>
                <w:szCs w:val="22"/>
              </w:rPr>
              <w:t xml:space="preserve"> 12</w:t>
            </w:r>
            <w:r>
              <w:rPr>
                <w:rFonts w:ascii="Calibri" w:eastAsia="Calibri" w:hAnsi="Calibri" w:cs="Calibri"/>
                <w:color w:val="000000"/>
                <w:sz w:val="22"/>
                <w:szCs w:val="22"/>
              </w:rPr>
              <w:t xml:space="preserve"> </w:t>
            </w:r>
          </w:p>
          <w:p w:rsidR="00A55932" w:rsidRDefault="00E20ED8">
            <w:pPr>
              <w:pBdr>
                <w:top w:val="nil"/>
                <w:left w:val="nil"/>
                <w:bottom w:val="nil"/>
                <w:right w:val="nil"/>
                <w:between w:val="nil"/>
              </w:pBdr>
              <w:tabs>
                <w:tab w:val="left" w:pos="360"/>
                <w:tab w:val="left" w:pos="708"/>
              </w:tabs>
              <w:spacing w:line="360" w:lineRule="auto"/>
              <w:ind w:left="360" w:right="-284"/>
              <w:jc w:val="center"/>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b/>
                <w:color w:val="000000"/>
                <w:sz w:val="22"/>
                <w:szCs w:val="22"/>
              </w:rPr>
              <w:t xml:space="preserve">Final </w:t>
            </w:r>
            <w:proofErr w:type="spellStart"/>
            <w:r>
              <w:rPr>
                <w:rFonts w:ascii="Calibri" w:eastAsia="Calibri" w:hAnsi="Calibri" w:cs="Calibri"/>
                <w:b/>
                <w:color w:val="000000"/>
                <w:sz w:val="22"/>
                <w:szCs w:val="22"/>
              </w:rPr>
              <w:t>considerations</w:t>
            </w:r>
            <w:proofErr w:type="spellEnd"/>
            <w:r>
              <w:rPr>
                <w:rFonts w:ascii="Calibri" w:eastAsia="Calibri" w:hAnsi="Calibri" w:cs="Calibri"/>
                <w:b/>
                <w:color w:val="000000"/>
                <w:sz w:val="22"/>
                <w:szCs w:val="22"/>
              </w:rPr>
              <w:t>)</w:t>
            </w:r>
          </w:p>
          <w:p w:rsidR="00A55932" w:rsidRPr="00E20ED8" w:rsidRDefault="00E20ED8">
            <w:pPr>
              <w:numPr>
                <w:ilvl w:val="0"/>
                <w:numId w:val="30"/>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The end of the study visit will only be carried out after all payments be performed. </w:t>
            </w:r>
          </w:p>
          <w:p w:rsidR="00A55932" w:rsidRPr="00E20ED8" w:rsidRDefault="00E20ED8">
            <w:pPr>
              <w:numPr>
                <w:ilvl w:val="0"/>
                <w:numId w:val="30"/>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The Sponsor undertakes to inform the Clinical Research Center - CAML about the initial and conclusion of the study.</w:t>
            </w:r>
          </w:p>
          <w:p w:rsidR="00A55932" w:rsidRPr="00E20ED8" w:rsidRDefault="00E20ED8">
            <w:pPr>
              <w:numPr>
                <w:ilvl w:val="0"/>
                <w:numId w:val="30"/>
              </w:numPr>
              <w:pBdr>
                <w:top w:val="nil"/>
                <w:left w:val="nil"/>
                <w:bottom w:val="nil"/>
                <w:right w:val="nil"/>
                <w:between w:val="nil"/>
              </w:pBdr>
              <w:spacing w:before="120" w:line="276" w:lineRule="auto"/>
              <w:jc w:val="both"/>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With the signing of the financial protocol, the parties accept the obligations provided for in its clause and are obliged to comply with it.</w:t>
            </w:r>
          </w:p>
        </w:tc>
      </w:tr>
    </w:tbl>
    <w:p w:rsidR="00A55932" w:rsidRDefault="00A55932">
      <w:pPr>
        <w:jc w:val="both"/>
        <w:rPr>
          <w:rFonts w:ascii="Calibri" w:eastAsia="Calibri" w:hAnsi="Calibri" w:cs="Calibri"/>
          <w:b/>
          <w:sz w:val="22"/>
          <w:szCs w:val="22"/>
          <w:lang w:val="en-US"/>
        </w:rPr>
      </w:pPr>
    </w:p>
    <w:p w:rsidR="009E0199" w:rsidRPr="00E20ED8" w:rsidRDefault="009E0199">
      <w:pPr>
        <w:jc w:val="both"/>
        <w:rPr>
          <w:rFonts w:ascii="Calibri" w:eastAsia="Calibri" w:hAnsi="Calibri" w:cs="Calibri"/>
          <w:b/>
          <w:sz w:val="22"/>
          <w:szCs w:val="22"/>
          <w:lang w:val="en-US"/>
        </w:rPr>
      </w:pPr>
    </w:p>
    <w:p w:rsidR="00A55932" w:rsidRPr="00E20ED8" w:rsidRDefault="00E20ED8">
      <w:pPr>
        <w:jc w:val="center"/>
        <w:rPr>
          <w:rFonts w:ascii="Calibri" w:eastAsia="Calibri" w:hAnsi="Calibri" w:cs="Calibri"/>
          <w:b/>
          <w:sz w:val="22"/>
          <w:szCs w:val="22"/>
          <w:lang w:val="en-US"/>
        </w:rPr>
      </w:pPr>
      <w:proofErr w:type="spellStart"/>
      <w:r w:rsidRPr="00E20ED8">
        <w:rPr>
          <w:rFonts w:ascii="Calibri" w:eastAsia="Calibri" w:hAnsi="Calibri" w:cs="Calibri"/>
          <w:b/>
          <w:sz w:val="22"/>
          <w:szCs w:val="22"/>
          <w:lang w:val="en-US"/>
        </w:rPr>
        <w:lastRenderedPageBreak/>
        <w:t>Pelo</w:t>
      </w:r>
      <w:proofErr w:type="spellEnd"/>
      <w:r w:rsidRPr="00E20ED8">
        <w:rPr>
          <w:rFonts w:ascii="Calibri" w:eastAsia="Calibri" w:hAnsi="Calibri" w:cs="Calibri"/>
          <w:b/>
          <w:sz w:val="22"/>
          <w:szCs w:val="22"/>
          <w:lang w:val="en-US"/>
        </w:rPr>
        <w:t xml:space="preserve"> Promotor/</w:t>
      </w:r>
      <w:r w:rsidRPr="00E20ED8">
        <w:rPr>
          <w:rFonts w:ascii="Calibri" w:eastAsia="Calibri" w:hAnsi="Calibri" w:cs="Calibri"/>
          <w:b/>
          <w:sz w:val="22"/>
          <w:szCs w:val="22"/>
          <w:lang w:val="en-US"/>
        </w:rPr>
        <w:br/>
        <w:t>On behalf of the Sponsor</w:t>
      </w:r>
    </w:p>
    <w:p w:rsidR="00A55932" w:rsidRPr="00E20ED8" w:rsidRDefault="00A55932">
      <w:pPr>
        <w:jc w:val="center"/>
        <w:rPr>
          <w:rFonts w:ascii="Calibri" w:eastAsia="Calibri" w:hAnsi="Calibri" w:cs="Calibri"/>
          <w:b/>
          <w:sz w:val="22"/>
          <w:szCs w:val="22"/>
          <w:lang w:val="en-US"/>
        </w:rPr>
      </w:pPr>
    </w:p>
    <w:p w:rsidR="00A55932" w:rsidRDefault="00E20ED8">
      <w:pPr>
        <w:spacing w:line="312" w:lineRule="auto"/>
        <w:jc w:val="center"/>
        <w:rPr>
          <w:rFonts w:ascii="Calibri" w:eastAsia="Calibri" w:hAnsi="Calibri" w:cs="Calibri"/>
          <w:sz w:val="22"/>
          <w:szCs w:val="22"/>
        </w:rPr>
      </w:pPr>
      <w:r>
        <w:rPr>
          <w:rFonts w:ascii="Calibri" w:eastAsia="Calibri" w:hAnsi="Calibri" w:cs="Calibri"/>
          <w:sz w:val="22"/>
          <w:szCs w:val="22"/>
        </w:rPr>
        <w:t>_________________________________</w:t>
      </w:r>
    </w:p>
    <w:p w:rsidR="00A55932" w:rsidRDefault="00E20ED8">
      <w:pPr>
        <w:tabs>
          <w:tab w:val="left" w:pos="0"/>
        </w:tabs>
        <w:spacing w:line="312" w:lineRule="auto"/>
        <w:jc w:val="center"/>
        <w:rPr>
          <w:rFonts w:ascii="Calibri" w:eastAsia="Calibri" w:hAnsi="Calibri" w:cs="Calibri"/>
          <w:b/>
          <w:sz w:val="22"/>
          <w:szCs w:val="22"/>
        </w:rPr>
      </w:pPr>
      <w:r>
        <w:rPr>
          <w:rFonts w:ascii="Calibri" w:eastAsia="Calibri" w:hAnsi="Calibri" w:cs="Calibri"/>
          <w:b/>
          <w:sz w:val="22"/>
          <w:szCs w:val="22"/>
        </w:rPr>
        <w:t>XXX</w:t>
      </w:r>
    </w:p>
    <w:p w:rsidR="00A55932" w:rsidRDefault="00A55932">
      <w:pPr>
        <w:tabs>
          <w:tab w:val="left" w:pos="0"/>
        </w:tabs>
        <w:spacing w:line="312" w:lineRule="auto"/>
        <w:jc w:val="center"/>
        <w:rPr>
          <w:rFonts w:ascii="Calibri" w:eastAsia="Calibri" w:hAnsi="Calibri" w:cs="Calibri"/>
          <w:b/>
          <w:sz w:val="22"/>
          <w:szCs w:val="22"/>
        </w:rPr>
      </w:pPr>
    </w:p>
    <w:p w:rsidR="00A55932" w:rsidRDefault="00E20ED8">
      <w:pPr>
        <w:tabs>
          <w:tab w:val="left" w:pos="0"/>
        </w:tabs>
        <w:spacing w:line="312" w:lineRule="auto"/>
        <w:jc w:val="center"/>
        <w:rPr>
          <w:rFonts w:ascii="Calibri" w:eastAsia="Calibri" w:hAnsi="Calibri" w:cs="Calibri"/>
          <w:sz w:val="22"/>
          <w:szCs w:val="22"/>
        </w:rPr>
      </w:pPr>
      <w:r>
        <w:rPr>
          <w:rFonts w:ascii="Calibri" w:eastAsia="Calibri" w:hAnsi="Calibri" w:cs="Calibri"/>
          <w:b/>
          <w:sz w:val="22"/>
          <w:szCs w:val="22"/>
        </w:rPr>
        <w:t>Data/Date:</w:t>
      </w:r>
      <w:r>
        <w:rPr>
          <w:rFonts w:ascii="Calibri" w:eastAsia="Calibri" w:hAnsi="Calibri" w:cs="Calibri"/>
          <w:sz w:val="22"/>
          <w:szCs w:val="22"/>
        </w:rPr>
        <w:t xml:space="preserve"> ___ / ___ / _____</w:t>
      </w:r>
    </w:p>
    <w:p w:rsidR="00A55932" w:rsidRDefault="00A55932">
      <w:pPr>
        <w:tabs>
          <w:tab w:val="left" w:pos="0"/>
        </w:tabs>
        <w:spacing w:line="312" w:lineRule="auto"/>
        <w:jc w:val="center"/>
        <w:rPr>
          <w:rFonts w:ascii="Calibri" w:eastAsia="Calibri" w:hAnsi="Calibri" w:cs="Calibri"/>
          <w:sz w:val="22"/>
          <w:szCs w:val="22"/>
        </w:rPr>
      </w:pPr>
    </w:p>
    <w:p w:rsidR="001138F2" w:rsidRDefault="001138F2">
      <w:pPr>
        <w:tabs>
          <w:tab w:val="left" w:pos="0"/>
        </w:tabs>
        <w:spacing w:line="312" w:lineRule="auto"/>
        <w:jc w:val="center"/>
        <w:rPr>
          <w:rFonts w:ascii="Calibri" w:eastAsia="Calibri" w:hAnsi="Calibri" w:cs="Calibri"/>
          <w:sz w:val="22"/>
          <w:szCs w:val="22"/>
        </w:rPr>
      </w:pPr>
    </w:p>
    <w:p w:rsidR="00A55932" w:rsidRDefault="001138F2">
      <w:pPr>
        <w:spacing w:line="312" w:lineRule="auto"/>
        <w:jc w:val="center"/>
        <w:rPr>
          <w:rFonts w:ascii="Calibri" w:eastAsia="Calibri" w:hAnsi="Calibri" w:cs="Calibri"/>
          <w:b/>
          <w:sz w:val="22"/>
          <w:szCs w:val="22"/>
        </w:rPr>
      </w:pPr>
      <w:r w:rsidRPr="001138F2">
        <w:rPr>
          <w:rFonts w:ascii="Calibri" w:eastAsia="Calibri" w:hAnsi="Calibri" w:cs="Calibri"/>
          <w:b/>
          <w:sz w:val="22"/>
          <w:szCs w:val="22"/>
        </w:rPr>
        <w:t>Pela Unidade Local de Saúde</w:t>
      </w:r>
      <w:r w:rsidR="00CD3ADF">
        <w:rPr>
          <w:rFonts w:ascii="Calibri" w:eastAsia="Calibri" w:hAnsi="Calibri" w:cs="Calibri"/>
          <w:b/>
          <w:sz w:val="22"/>
          <w:szCs w:val="22"/>
        </w:rPr>
        <w:t xml:space="preserve"> de </w:t>
      </w:r>
      <w:r w:rsidRPr="001138F2">
        <w:rPr>
          <w:rFonts w:ascii="Calibri" w:eastAsia="Calibri" w:hAnsi="Calibri" w:cs="Calibri"/>
          <w:b/>
          <w:sz w:val="22"/>
          <w:szCs w:val="22"/>
        </w:rPr>
        <w:t>Santa Maria</w:t>
      </w:r>
      <w:r>
        <w:rPr>
          <w:rFonts w:ascii="Calibri" w:eastAsia="Calibri" w:hAnsi="Calibri" w:cs="Calibri"/>
          <w:b/>
          <w:sz w:val="22"/>
          <w:szCs w:val="22"/>
        </w:rPr>
        <w:t>/</w:t>
      </w:r>
      <w:r w:rsidR="00E20ED8">
        <w:rPr>
          <w:rFonts w:ascii="Calibri" w:eastAsia="Calibri" w:hAnsi="Calibri" w:cs="Calibri"/>
          <w:b/>
          <w:sz w:val="22"/>
          <w:szCs w:val="22"/>
        </w:rPr>
        <w:br/>
      </w:r>
      <w:proofErr w:type="spellStart"/>
      <w:r w:rsidR="00E20ED8">
        <w:rPr>
          <w:rFonts w:ascii="Calibri" w:eastAsia="Calibri" w:hAnsi="Calibri" w:cs="Calibri"/>
          <w:b/>
          <w:sz w:val="22"/>
          <w:szCs w:val="22"/>
        </w:rPr>
        <w:t>On</w:t>
      </w:r>
      <w:proofErr w:type="spellEnd"/>
      <w:r w:rsidR="00E20ED8">
        <w:rPr>
          <w:rFonts w:ascii="Calibri" w:eastAsia="Calibri" w:hAnsi="Calibri" w:cs="Calibri"/>
          <w:b/>
          <w:sz w:val="22"/>
          <w:szCs w:val="22"/>
        </w:rPr>
        <w:t xml:space="preserve"> </w:t>
      </w:r>
      <w:proofErr w:type="spellStart"/>
      <w:r w:rsidR="00E20ED8">
        <w:rPr>
          <w:rFonts w:ascii="Calibri" w:eastAsia="Calibri" w:hAnsi="Calibri" w:cs="Calibri"/>
          <w:b/>
          <w:sz w:val="22"/>
          <w:szCs w:val="22"/>
        </w:rPr>
        <w:t>behalf</w:t>
      </w:r>
      <w:proofErr w:type="spellEnd"/>
      <w:r w:rsidR="00E20ED8">
        <w:rPr>
          <w:rFonts w:ascii="Calibri" w:eastAsia="Calibri" w:hAnsi="Calibri" w:cs="Calibri"/>
          <w:b/>
          <w:sz w:val="22"/>
          <w:szCs w:val="22"/>
        </w:rPr>
        <w:t xml:space="preserve"> </w:t>
      </w:r>
      <w:proofErr w:type="spellStart"/>
      <w:r w:rsidR="00E20ED8">
        <w:rPr>
          <w:rFonts w:ascii="Calibri" w:eastAsia="Calibri" w:hAnsi="Calibri" w:cs="Calibri"/>
          <w:b/>
          <w:sz w:val="22"/>
          <w:szCs w:val="22"/>
        </w:rPr>
        <w:t>of</w:t>
      </w:r>
      <w:proofErr w:type="spellEnd"/>
      <w:r w:rsidR="00E20ED8">
        <w:rPr>
          <w:rFonts w:ascii="Calibri" w:eastAsia="Calibri" w:hAnsi="Calibri" w:cs="Calibri"/>
          <w:b/>
          <w:sz w:val="22"/>
          <w:szCs w:val="22"/>
        </w:rPr>
        <w:t xml:space="preserve"> </w:t>
      </w:r>
      <w:r w:rsidRPr="001138F2">
        <w:rPr>
          <w:rFonts w:ascii="Calibri" w:eastAsia="Calibri" w:hAnsi="Calibri" w:cs="Calibri"/>
          <w:b/>
          <w:sz w:val="22"/>
          <w:szCs w:val="22"/>
        </w:rPr>
        <w:t xml:space="preserve">Unidade Local de Saúde </w:t>
      </w:r>
      <w:r w:rsidR="00CD3ADF">
        <w:rPr>
          <w:rFonts w:ascii="Calibri" w:eastAsia="Calibri" w:hAnsi="Calibri" w:cs="Calibri"/>
          <w:b/>
          <w:sz w:val="22"/>
          <w:szCs w:val="22"/>
        </w:rPr>
        <w:t xml:space="preserve">de </w:t>
      </w:r>
      <w:r w:rsidRPr="001138F2">
        <w:rPr>
          <w:rFonts w:ascii="Calibri" w:eastAsia="Calibri" w:hAnsi="Calibri" w:cs="Calibri"/>
          <w:b/>
          <w:sz w:val="22"/>
          <w:szCs w:val="22"/>
        </w:rPr>
        <w:t>Santa Maria</w:t>
      </w:r>
      <w:r>
        <w:rPr>
          <w:rFonts w:ascii="Calibri" w:eastAsia="Calibri" w:hAnsi="Calibri" w:cs="Calibri"/>
          <w:b/>
          <w:sz w:val="22"/>
          <w:szCs w:val="22"/>
        </w:rPr>
        <w:br/>
      </w:r>
    </w:p>
    <w:p w:rsidR="00A55932" w:rsidRDefault="00A55932">
      <w:pPr>
        <w:spacing w:line="312" w:lineRule="auto"/>
        <w:jc w:val="center"/>
        <w:rPr>
          <w:rFonts w:ascii="Calibri" w:eastAsia="Calibri" w:hAnsi="Calibri" w:cs="Calibri"/>
          <w:b/>
          <w:sz w:val="22"/>
          <w:szCs w:val="22"/>
        </w:rPr>
      </w:pPr>
    </w:p>
    <w:p w:rsidR="00A55932" w:rsidRDefault="00A55932">
      <w:pPr>
        <w:spacing w:line="312" w:lineRule="auto"/>
        <w:jc w:val="center"/>
        <w:rPr>
          <w:rFonts w:ascii="Calibri" w:eastAsia="Calibri" w:hAnsi="Calibri" w:cs="Calibri"/>
          <w:b/>
          <w:sz w:val="22"/>
          <w:szCs w:val="22"/>
        </w:rPr>
      </w:pPr>
    </w:p>
    <w:p w:rsidR="00A55932" w:rsidRDefault="00E20ED8">
      <w:pPr>
        <w:spacing w:line="312" w:lineRule="auto"/>
        <w:jc w:val="center"/>
        <w:rPr>
          <w:rFonts w:ascii="Calibri" w:eastAsia="Calibri" w:hAnsi="Calibri" w:cs="Calibri"/>
          <w:sz w:val="22"/>
          <w:szCs w:val="22"/>
        </w:rPr>
      </w:pPr>
      <w:r>
        <w:rPr>
          <w:rFonts w:ascii="Calibri" w:eastAsia="Calibri" w:hAnsi="Calibri" w:cs="Calibri"/>
          <w:sz w:val="22"/>
          <w:szCs w:val="22"/>
        </w:rPr>
        <w:t>_________________________________</w:t>
      </w:r>
    </w:p>
    <w:p w:rsidR="00690EF6" w:rsidRPr="00690EF6" w:rsidRDefault="00690EF6" w:rsidP="00690EF6">
      <w:pPr>
        <w:spacing w:before="80" w:line="276" w:lineRule="auto"/>
        <w:jc w:val="center"/>
        <w:rPr>
          <w:rFonts w:ascii="Calibri" w:eastAsia="Calibri" w:hAnsi="Calibri" w:cs="Calibri"/>
          <w:b/>
          <w:sz w:val="22"/>
          <w:szCs w:val="22"/>
        </w:rPr>
      </w:pPr>
      <w:r w:rsidRPr="00690EF6">
        <w:rPr>
          <w:rFonts w:ascii="Calibri" w:eastAsia="Calibri" w:hAnsi="Calibri" w:cs="Calibri"/>
          <w:b/>
          <w:sz w:val="22"/>
          <w:szCs w:val="22"/>
        </w:rPr>
        <w:t xml:space="preserve">Dr. Carlos </w:t>
      </w:r>
      <w:r w:rsidR="00F82121">
        <w:rPr>
          <w:rFonts w:ascii="Calibri" w:eastAsia="Calibri" w:hAnsi="Calibri" w:cs="Calibri"/>
          <w:b/>
          <w:sz w:val="22"/>
          <w:szCs w:val="22"/>
        </w:rPr>
        <w:t xml:space="preserve">das </w:t>
      </w:r>
      <w:bookmarkStart w:id="2" w:name="_GoBack"/>
      <w:bookmarkEnd w:id="2"/>
      <w:r w:rsidRPr="00690EF6">
        <w:rPr>
          <w:rFonts w:ascii="Calibri" w:eastAsia="Calibri" w:hAnsi="Calibri" w:cs="Calibri"/>
          <w:b/>
          <w:sz w:val="22"/>
          <w:szCs w:val="22"/>
        </w:rPr>
        <w:t>Neves Martins</w:t>
      </w:r>
    </w:p>
    <w:p w:rsidR="00A55932" w:rsidRDefault="00A55932">
      <w:pPr>
        <w:tabs>
          <w:tab w:val="left" w:pos="0"/>
        </w:tabs>
        <w:spacing w:line="312" w:lineRule="auto"/>
        <w:jc w:val="center"/>
        <w:rPr>
          <w:rFonts w:ascii="Calibri" w:eastAsia="Calibri" w:hAnsi="Calibri" w:cs="Calibri"/>
          <w:b/>
          <w:sz w:val="22"/>
          <w:szCs w:val="22"/>
        </w:rPr>
      </w:pPr>
    </w:p>
    <w:p w:rsidR="00A55932" w:rsidRDefault="00E20ED8">
      <w:pPr>
        <w:tabs>
          <w:tab w:val="left" w:pos="0"/>
        </w:tabs>
        <w:spacing w:line="312" w:lineRule="auto"/>
        <w:jc w:val="center"/>
        <w:rPr>
          <w:rFonts w:ascii="Calibri" w:eastAsia="Calibri" w:hAnsi="Calibri" w:cs="Calibri"/>
          <w:sz w:val="22"/>
          <w:szCs w:val="22"/>
        </w:rPr>
      </w:pPr>
      <w:r>
        <w:rPr>
          <w:rFonts w:ascii="Calibri" w:eastAsia="Calibri" w:hAnsi="Calibri" w:cs="Calibri"/>
          <w:b/>
          <w:sz w:val="22"/>
          <w:szCs w:val="22"/>
        </w:rPr>
        <w:t>Data/Date:</w:t>
      </w:r>
      <w:r>
        <w:rPr>
          <w:rFonts w:ascii="Calibri" w:eastAsia="Calibri" w:hAnsi="Calibri" w:cs="Calibri"/>
          <w:sz w:val="22"/>
          <w:szCs w:val="22"/>
        </w:rPr>
        <w:t xml:space="preserve"> ___ / ___ / _____</w:t>
      </w:r>
    </w:p>
    <w:p w:rsidR="00A55932" w:rsidRDefault="00A55932">
      <w:pPr>
        <w:tabs>
          <w:tab w:val="left" w:pos="0"/>
        </w:tabs>
        <w:spacing w:line="312" w:lineRule="auto"/>
        <w:jc w:val="center"/>
        <w:rPr>
          <w:rFonts w:ascii="Calibri" w:eastAsia="Calibri" w:hAnsi="Calibri" w:cs="Calibri"/>
          <w:sz w:val="22"/>
          <w:szCs w:val="22"/>
        </w:rPr>
      </w:pPr>
    </w:p>
    <w:p w:rsidR="00A55932" w:rsidRDefault="00A55932">
      <w:pPr>
        <w:tabs>
          <w:tab w:val="left" w:pos="0"/>
        </w:tabs>
        <w:spacing w:line="312" w:lineRule="auto"/>
        <w:jc w:val="center"/>
        <w:rPr>
          <w:rFonts w:ascii="Calibri" w:eastAsia="Calibri" w:hAnsi="Calibri" w:cs="Calibri"/>
          <w:sz w:val="22"/>
          <w:szCs w:val="22"/>
        </w:rPr>
      </w:pPr>
    </w:p>
    <w:p w:rsidR="00A55932" w:rsidRDefault="00A55932">
      <w:pPr>
        <w:tabs>
          <w:tab w:val="left" w:pos="0"/>
        </w:tabs>
        <w:spacing w:line="312" w:lineRule="auto"/>
        <w:jc w:val="center"/>
        <w:rPr>
          <w:rFonts w:ascii="Calibri" w:eastAsia="Calibri" w:hAnsi="Calibri" w:cs="Calibri"/>
          <w:sz w:val="22"/>
          <w:szCs w:val="22"/>
        </w:rPr>
      </w:pPr>
    </w:p>
    <w:p w:rsidR="00A55932" w:rsidRDefault="00A55932">
      <w:pPr>
        <w:tabs>
          <w:tab w:val="left" w:pos="0"/>
        </w:tabs>
        <w:spacing w:line="312" w:lineRule="auto"/>
        <w:jc w:val="center"/>
        <w:rPr>
          <w:rFonts w:ascii="Calibri" w:eastAsia="Calibri" w:hAnsi="Calibri" w:cs="Calibri"/>
          <w:sz w:val="22"/>
          <w:szCs w:val="22"/>
        </w:rPr>
      </w:pPr>
    </w:p>
    <w:p w:rsidR="00A55932" w:rsidRDefault="00A55932">
      <w:pPr>
        <w:tabs>
          <w:tab w:val="left" w:pos="0"/>
        </w:tabs>
        <w:spacing w:line="312" w:lineRule="auto"/>
        <w:jc w:val="center"/>
        <w:rPr>
          <w:rFonts w:ascii="Calibri" w:eastAsia="Calibri" w:hAnsi="Calibri" w:cs="Calibri"/>
          <w:sz w:val="22"/>
          <w:szCs w:val="22"/>
        </w:rPr>
      </w:pPr>
    </w:p>
    <w:p w:rsidR="00A55932" w:rsidRDefault="00A55932">
      <w:pPr>
        <w:tabs>
          <w:tab w:val="left" w:pos="0"/>
        </w:tabs>
        <w:spacing w:line="312" w:lineRule="auto"/>
        <w:rPr>
          <w:rFonts w:ascii="Calibri" w:eastAsia="Calibri" w:hAnsi="Calibri" w:cs="Calibri"/>
          <w:b/>
          <w:sz w:val="22"/>
          <w:szCs w:val="22"/>
        </w:rPr>
      </w:pPr>
    </w:p>
    <w:p w:rsidR="00A55932" w:rsidRDefault="00A55932">
      <w:pPr>
        <w:tabs>
          <w:tab w:val="left" w:pos="0"/>
        </w:tabs>
        <w:spacing w:line="312" w:lineRule="auto"/>
        <w:jc w:val="center"/>
        <w:rPr>
          <w:rFonts w:ascii="Calibri" w:eastAsia="Calibri" w:hAnsi="Calibri" w:cs="Calibri"/>
          <w:b/>
          <w:sz w:val="22"/>
          <w:szCs w:val="22"/>
        </w:rPr>
      </w:pPr>
    </w:p>
    <w:p w:rsidR="00A55932" w:rsidRDefault="00E20ED8">
      <w:pPr>
        <w:rPr>
          <w:rFonts w:ascii="Calibri" w:eastAsia="Calibri" w:hAnsi="Calibri" w:cs="Calibri"/>
          <w:b/>
          <w:sz w:val="22"/>
          <w:szCs w:val="22"/>
        </w:rPr>
      </w:pPr>
      <w:r>
        <w:br w:type="page"/>
      </w:r>
    </w:p>
    <w:p w:rsidR="00A55932" w:rsidRDefault="00A55932">
      <w:pPr>
        <w:tabs>
          <w:tab w:val="left" w:pos="0"/>
        </w:tabs>
        <w:spacing w:line="312" w:lineRule="auto"/>
        <w:jc w:val="center"/>
        <w:rPr>
          <w:rFonts w:ascii="Calibri" w:eastAsia="Calibri" w:hAnsi="Calibri" w:cs="Calibri"/>
          <w:b/>
          <w:sz w:val="22"/>
          <w:szCs w:val="22"/>
        </w:rPr>
      </w:pPr>
    </w:p>
    <w:p w:rsidR="00A55932" w:rsidRDefault="00E20ED8">
      <w:pPr>
        <w:pBdr>
          <w:top w:val="nil"/>
          <w:left w:val="nil"/>
          <w:bottom w:val="nil"/>
          <w:right w:val="nil"/>
          <w:between w:val="nil"/>
        </w:pBdr>
        <w:ind w:left="-425" w:right="-284"/>
        <w:jc w:val="center"/>
        <w:rPr>
          <w:rFonts w:ascii="Calibri" w:eastAsia="Calibri" w:hAnsi="Calibri" w:cs="Calibri"/>
          <w:b/>
          <w:color w:val="000000"/>
        </w:rPr>
      </w:pPr>
      <w:r>
        <w:rPr>
          <w:rFonts w:ascii="Calibri" w:eastAsia="Calibri" w:hAnsi="Calibri" w:cs="Calibri"/>
          <w:b/>
          <w:color w:val="000000"/>
        </w:rPr>
        <w:t xml:space="preserve">Anexo I – Encargo global por participante </w:t>
      </w:r>
    </w:p>
    <w:p w:rsidR="00A55932" w:rsidRPr="00E20ED8" w:rsidRDefault="00E20ED8">
      <w:pPr>
        <w:pBdr>
          <w:top w:val="nil"/>
          <w:left w:val="nil"/>
          <w:bottom w:val="nil"/>
          <w:right w:val="nil"/>
          <w:between w:val="nil"/>
        </w:pBdr>
        <w:ind w:left="-425" w:right="-284"/>
        <w:jc w:val="center"/>
        <w:rPr>
          <w:rFonts w:ascii="Calibri" w:eastAsia="Calibri" w:hAnsi="Calibri" w:cs="Calibri"/>
          <w:b/>
          <w:color w:val="000000"/>
          <w:lang w:val="en-US"/>
        </w:rPr>
      </w:pPr>
      <w:r w:rsidRPr="00E20ED8">
        <w:rPr>
          <w:rFonts w:ascii="Calibri" w:eastAsia="Calibri" w:hAnsi="Calibri" w:cs="Calibri"/>
          <w:b/>
          <w:color w:val="000000"/>
          <w:lang w:val="en-US"/>
        </w:rPr>
        <w:t>(</w:t>
      </w:r>
      <w:proofErr w:type="spellStart"/>
      <w:r w:rsidRPr="00E20ED8">
        <w:rPr>
          <w:rFonts w:ascii="Calibri" w:eastAsia="Calibri" w:hAnsi="Calibri" w:cs="Calibri"/>
          <w:b/>
          <w:color w:val="000000"/>
          <w:lang w:val="en-US"/>
        </w:rPr>
        <w:t>Resumo</w:t>
      </w:r>
      <w:proofErr w:type="spellEnd"/>
      <w:r w:rsidRPr="00E20ED8">
        <w:rPr>
          <w:rFonts w:ascii="Calibri" w:eastAsia="Calibri" w:hAnsi="Calibri" w:cs="Calibri"/>
          <w:b/>
          <w:color w:val="000000"/>
          <w:lang w:val="en-US"/>
        </w:rPr>
        <w:t xml:space="preserve"> de </w:t>
      </w:r>
      <w:proofErr w:type="spellStart"/>
      <w:r w:rsidRPr="00E20ED8">
        <w:rPr>
          <w:rFonts w:ascii="Calibri" w:eastAsia="Calibri" w:hAnsi="Calibri" w:cs="Calibri"/>
          <w:b/>
          <w:color w:val="000000"/>
          <w:lang w:val="en-US"/>
        </w:rPr>
        <w:t>pagamentos</w:t>
      </w:r>
      <w:proofErr w:type="spellEnd"/>
      <w:r w:rsidRPr="00E20ED8">
        <w:rPr>
          <w:rFonts w:ascii="Calibri" w:eastAsia="Calibri" w:hAnsi="Calibri" w:cs="Calibri"/>
          <w:b/>
          <w:color w:val="000000"/>
          <w:lang w:val="en-US"/>
        </w:rPr>
        <w:t>)</w:t>
      </w:r>
    </w:p>
    <w:p w:rsidR="00A55932" w:rsidRPr="00E20ED8" w:rsidRDefault="00E20ED8">
      <w:pPr>
        <w:pBdr>
          <w:top w:val="nil"/>
          <w:left w:val="nil"/>
          <w:bottom w:val="nil"/>
          <w:right w:val="nil"/>
          <w:between w:val="nil"/>
        </w:pBdr>
        <w:ind w:left="-425" w:right="-284"/>
        <w:jc w:val="center"/>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(Annex I - Overall per amount per participant)</w:t>
      </w:r>
    </w:p>
    <w:p w:rsidR="00A55932" w:rsidRPr="00E20ED8" w:rsidRDefault="00E20ED8">
      <w:pPr>
        <w:pBdr>
          <w:top w:val="nil"/>
          <w:left w:val="nil"/>
          <w:bottom w:val="nil"/>
          <w:right w:val="nil"/>
          <w:between w:val="nil"/>
        </w:pBdr>
        <w:ind w:left="-425" w:right="-284"/>
        <w:jc w:val="center"/>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 (Resume of the payments)</w:t>
      </w:r>
    </w:p>
    <w:tbl>
      <w:tblPr>
        <w:tblStyle w:val="a1"/>
        <w:tblW w:w="9404" w:type="dxa"/>
        <w:tblInd w:w="0"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2104"/>
        <w:gridCol w:w="3260"/>
        <w:gridCol w:w="850"/>
        <w:gridCol w:w="1701"/>
        <w:gridCol w:w="1489"/>
      </w:tblGrid>
      <w:tr w:rsidR="00A55932">
        <w:trPr>
          <w:trHeight w:val="1335"/>
        </w:trPr>
        <w:tc>
          <w:tcPr>
            <w:tcW w:w="2104" w:type="dxa"/>
            <w:tcBorders>
              <w:top w:val="single" w:sz="18" w:space="0" w:color="000000"/>
              <w:left w:val="single" w:sz="18" w:space="0" w:color="000000"/>
              <w:bottom w:val="single" w:sz="18" w:space="0" w:color="000000"/>
              <w:right w:val="single" w:sz="12" w:space="0" w:color="000000"/>
            </w:tcBorders>
            <w:shd w:val="clear" w:color="auto" w:fill="BFBFBF"/>
            <w:vAlign w:val="center"/>
          </w:tcPr>
          <w:p w:rsidR="00A55932" w:rsidRDefault="00E20ED8">
            <w:pPr>
              <w:spacing w:before="120"/>
              <w:jc w:val="center"/>
              <w:rPr>
                <w:rFonts w:ascii="Calibri" w:eastAsia="Calibri" w:hAnsi="Calibri" w:cs="Calibri"/>
                <w:b/>
                <w:highlight w:val="lightGray"/>
              </w:rPr>
            </w:pPr>
            <w:r>
              <w:rPr>
                <w:rFonts w:ascii="Calibri" w:eastAsia="Calibri" w:hAnsi="Calibri" w:cs="Calibri"/>
                <w:b/>
                <w:highlight w:val="lightGray"/>
              </w:rPr>
              <w:t>Visita</w:t>
            </w:r>
          </w:p>
          <w:p w:rsidR="00A55932" w:rsidRDefault="00E20ED8">
            <w:pPr>
              <w:jc w:val="center"/>
              <w:rPr>
                <w:rFonts w:ascii="Calibri" w:eastAsia="Calibri" w:hAnsi="Calibri" w:cs="Calibri"/>
                <w:sz w:val="22"/>
                <w:szCs w:val="22"/>
                <w:highlight w:val="lightGray"/>
              </w:rPr>
            </w:pPr>
            <w:r>
              <w:rPr>
                <w:rFonts w:ascii="Calibri" w:eastAsia="Calibri" w:hAnsi="Calibri" w:cs="Calibri"/>
                <w:sz w:val="22"/>
                <w:szCs w:val="22"/>
                <w:highlight w:val="lightGray"/>
              </w:rPr>
              <w:t>(</w:t>
            </w:r>
            <w:proofErr w:type="spellStart"/>
            <w:r>
              <w:rPr>
                <w:rFonts w:ascii="Calibri" w:eastAsia="Calibri" w:hAnsi="Calibri" w:cs="Calibri"/>
                <w:sz w:val="22"/>
                <w:szCs w:val="22"/>
                <w:highlight w:val="lightGray"/>
              </w:rPr>
              <w:t>Visit</w:t>
            </w:r>
            <w:proofErr w:type="spellEnd"/>
            <w:r>
              <w:rPr>
                <w:rFonts w:ascii="Calibri" w:eastAsia="Calibri" w:hAnsi="Calibri" w:cs="Calibri"/>
                <w:sz w:val="22"/>
                <w:szCs w:val="22"/>
                <w:highlight w:val="lightGray"/>
              </w:rPr>
              <w:t>)</w:t>
            </w:r>
          </w:p>
        </w:tc>
        <w:tc>
          <w:tcPr>
            <w:tcW w:w="3260" w:type="dxa"/>
            <w:tcBorders>
              <w:top w:val="single" w:sz="18" w:space="0" w:color="000000"/>
              <w:left w:val="single" w:sz="12" w:space="0" w:color="000000"/>
              <w:bottom w:val="single" w:sz="18" w:space="0" w:color="000000"/>
              <w:right w:val="single" w:sz="12" w:space="0" w:color="000000"/>
            </w:tcBorders>
            <w:shd w:val="clear" w:color="auto" w:fill="BFBFBF"/>
            <w:vAlign w:val="center"/>
          </w:tcPr>
          <w:p w:rsidR="00A55932" w:rsidRPr="00E20ED8" w:rsidRDefault="00E20ED8">
            <w:pPr>
              <w:spacing w:before="120"/>
              <w:jc w:val="center"/>
              <w:rPr>
                <w:rFonts w:ascii="Calibri" w:eastAsia="Calibri" w:hAnsi="Calibri" w:cs="Calibri"/>
                <w:b/>
                <w:highlight w:val="lightGray"/>
                <w:lang w:val="en-US"/>
              </w:rPr>
            </w:pPr>
            <w:proofErr w:type="spellStart"/>
            <w:r w:rsidRPr="00E20ED8">
              <w:rPr>
                <w:rFonts w:ascii="Calibri" w:eastAsia="Calibri" w:hAnsi="Calibri" w:cs="Calibri"/>
                <w:b/>
                <w:highlight w:val="lightGray"/>
                <w:lang w:val="en-US"/>
              </w:rPr>
              <w:t>Consultas</w:t>
            </w:r>
            <w:proofErr w:type="spellEnd"/>
            <w:r w:rsidRPr="00E20ED8">
              <w:rPr>
                <w:rFonts w:ascii="Calibri" w:eastAsia="Calibri" w:hAnsi="Calibri" w:cs="Calibri"/>
                <w:b/>
                <w:highlight w:val="lightGray"/>
                <w:lang w:val="en-US"/>
              </w:rPr>
              <w:t>/</w:t>
            </w:r>
          </w:p>
          <w:p w:rsidR="00A55932" w:rsidRPr="00E20ED8" w:rsidRDefault="00E20ED8">
            <w:pPr>
              <w:jc w:val="center"/>
              <w:rPr>
                <w:rFonts w:ascii="Calibri" w:eastAsia="Calibri" w:hAnsi="Calibri" w:cs="Calibri"/>
                <w:b/>
                <w:highlight w:val="lightGray"/>
                <w:lang w:val="en-US"/>
              </w:rPr>
            </w:pPr>
            <w:proofErr w:type="spellStart"/>
            <w:r w:rsidRPr="00E20ED8">
              <w:rPr>
                <w:rFonts w:ascii="Calibri" w:eastAsia="Calibri" w:hAnsi="Calibri" w:cs="Calibri"/>
                <w:b/>
                <w:highlight w:val="lightGray"/>
                <w:lang w:val="en-US"/>
              </w:rPr>
              <w:t>Visitas</w:t>
            </w:r>
            <w:proofErr w:type="spellEnd"/>
            <w:r w:rsidRPr="00E20ED8">
              <w:rPr>
                <w:rFonts w:ascii="Calibri" w:eastAsia="Calibri" w:hAnsi="Calibri" w:cs="Calibri"/>
                <w:b/>
                <w:highlight w:val="lightGray"/>
                <w:lang w:val="en-US"/>
              </w:rPr>
              <w:t xml:space="preserve">, MCDT, </w:t>
            </w:r>
            <w:proofErr w:type="spellStart"/>
            <w:r w:rsidRPr="00E20ED8">
              <w:rPr>
                <w:rFonts w:ascii="Calibri" w:eastAsia="Calibri" w:hAnsi="Calibri" w:cs="Calibri"/>
                <w:b/>
                <w:highlight w:val="lightGray"/>
                <w:lang w:val="en-US"/>
              </w:rPr>
              <w:t>Tratamentos</w:t>
            </w:r>
            <w:proofErr w:type="spellEnd"/>
          </w:p>
          <w:p w:rsidR="00A55932" w:rsidRPr="00E20ED8" w:rsidRDefault="00E20ED8">
            <w:pPr>
              <w:jc w:val="center"/>
              <w:rPr>
                <w:rFonts w:ascii="Calibri" w:eastAsia="Calibri" w:hAnsi="Calibri" w:cs="Calibri"/>
                <w:sz w:val="22"/>
                <w:szCs w:val="22"/>
                <w:lang w:val="en-US"/>
              </w:rPr>
            </w:pPr>
            <w:r w:rsidRPr="00E20ED8">
              <w:rPr>
                <w:rFonts w:ascii="Calibri" w:eastAsia="Calibri" w:hAnsi="Calibri" w:cs="Calibri"/>
                <w:sz w:val="22"/>
                <w:szCs w:val="22"/>
                <w:highlight w:val="lightGray"/>
                <w:lang w:val="en-US"/>
              </w:rPr>
              <w:t>(Medical appointment/visits, CMDT, treatments)</w:t>
            </w:r>
            <w:r w:rsidRPr="00E20ED8">
              <w:rPr>
                <w:rFonts w:ascii="Calibri" w:eastAsia="Calibri" w:hAnsi="Calibri" w:cs="Calibri"/>
                <w:sz w:val="22"/>
                <w:szCs w:val="22"/>
                <w:lang w:val="en-US"/>
              </w:rPr>
              <w:t xml:space="preserve"> </w:t>
            </w:r>
          </w:p>
          <w:p w:rsidR="00A55932" w:rsidRDefault="00E20ED8">
            <w:pPr>
              <w:spacing w:line="360" w:lineRule="auto"/>
              <w:jc w:val="center"/>
              <w:rPr>
                <w:rFonts w:ascii="Calibri" w:eastAsia="Calibri" w:hAnsi="Calibri" w:cs="Calibri"/>
                <w:b/>
                <w:sz w:val="22"/>
                <w:szCs w:val="22"/>
                <w:highlight w:val="lightGray"/>
              </w:rPr>
            </w:pPr>
            <w:r>
              <w:rPr>
                <w:rFonts w:ascii="Calibri" w:eastAsia="Calibri" w:hAnsi="Calibri" w:cs="Calibri"/>
                <w:b/>
                <w:sz w:val="22"/>
                <w:szCs w:val="22"/>
              </w:rPr>
              <w:t>(€)</w:t>
            </w:r>
            <w:r>
              <w:rPr>
                <w:rFonts w:ascii="Calibri" w:eastAsia="Calibri" w:hAnsi="Calibri" w:cs="Calibri"/>
                <w:sz w:val="22"/>
                <w:szCs w:val="22"/>
              </w:rPr>
              <w:t xml:space="preserve"> </w:t>
            </w:r>
          </w:p>
        </w:tc>
        <w:tc>
          <w:tcPr>
            <w:tcW w:w="850" w:type="dxa"/>
            <w:tcBorders>
              <w:top w:val="single" w:sz="18" w:space="0" w:color="000000"/>
              <w:left w:val="single" w:sz="12" w:space="0" w:color="000000"/>
              <w:bottom w:val="single" w:sz="18" w:space="0" w:color="000000"/>
              <w:right w:val="single" w:sz="12" w:space="0" w:color="000000"/>
            </w:tcBorders>
            <w:shd w:val="clear" w:color="auto" w:fill="BFBFBF"/>
            <w:vAlign w:val="center"/>
          </w:tcPr>
          <w:p w:rsidR="00A55932" w:rsidRDefault="00E20ED8">
            <w:pPr>
              <w:spacing w:before="120"/>
              <w:jc w:val="center"/>
              <w:rPr>
                <w:rFonts w:ascii="Calibri" w:eastAsia="Calibri" w:hAnsi="Calibri" w:cs="Calibri"/>
                <w:b/>
                <w:sz w:val="22"/>
                <w:szCs w:val="22"/>
                <w:highlight w:val="lightGray"/>
              </w:rPr>
            </w:pPr>
            <w:r>
              <w:rPr>
                <w:rFonts w:ascii="Calibri" w:eastAsia="Calibri" w:hAnsi="Calibri" w:cs="Calibri"/>
                <w:b/>
                <w:sz w:val="22"/>
                <w:szCs w:val="22"/>
                <w:highlight w:val="lightGray"/>
              </w:rPr>
              <w:t>25%</w:t>
            </w:r>
          </w:p>
          <w:p w:rsidR="00A55932" w:rsidRDefault="00E20ED8">
            <w:pPr>
              <w:jc w:val="center"/>
              <w:rPr>
                <w:rFonts w:ascii="Calibri" w:eastAsia="Calibri" w:hAnsi="Calibri" w:cs="Calibri"/>
                <w:b/>
                <w:sz w:val="22"/>
                <w:szCs w:val="22"/>
                <w:highlight w:val="lightGray"/>
              </w:rPr>
            </w:pPr>
            <w:r>
              <w:rPr>
                <w:rFonts w:ascii="Calibri" w:eastAsia="Calibri" w:hAnsi="Calibri" w:cs="Calibri"/>
                <w:b/>
                <w:sz w:val="22"/>
                <w:szCs w:val="22"/>
                <w:highlight w:val="lightGray"/>
              </w:rPr>
              <w:t>CHLN</w:t>
            </w:r>
          </w:p>
          <w:p w:rsidR="00A55932" w:rsidRDefault="00E20ED8">
            <w:pPr>
              <w:spacing w:line="360" w:lineRule="auto"/>
              <w:jc w:val="center"/>
              <w:rPr>
                <w:rFonts w:ascii="Calibri" w:eastAsia="Calibri" w:hAnsi="Calibri" w:cs="Calibri"/>
                <w:b/>
                <w:sz w:val="22"/>
                <w:szCs w:val="22"/>
                <w:highlight w:val="lightGray"/>
              </w:rPr>
            </w:pPr>
            <w:r>
              <w:rPr>
                <w:rFonts w:ascii="Calibri" w:eastAsia="Calibri" w:hAnsi="Calibri" w:cs="Calibri"/>
                <w:b/>
                <w:sz w:val="22"/>
                <w:szCs w:val="22"/>
                <w:highlight w:val="lightGray"/>
              </w:rPr>
              <w:t>(€)</w:t>
            </w:r>
          </w:p>
        </w:tc>
        <w:tc>
          <w:tcPr>
            <w:tcW w:w="1701" w:type="dxa"/>
            <w:tcBorders>
              <w:top w:val="single" w:sz="18" w:space="0" w:color="000000"/>
              <w:left w:val="single" w:sz="12" w:space="0" w:color="000000"/>
              <w:bottom w:val="single" w:sz="18" w:space="0" w:color="000000"/>
              <w:right w:val="single" w:sz="12" w:space="0" w:color="000000"/>
            </w:tcBorders>
            <w:shd w:val="clear" w:color="auto" w:fill="BFBFBF"/>
            <w:vAlign w:val="center"/>
          </w:tcPr>
          <w:p w:rsidR="00A55932" w:rsidRDefault="00E20ED8">
            <w:pPr>
              <w:spacing w:before="120"/>
              <w:jc w:val="center"/>
              <w:rPr>
                <w:rFonts w:ascii="Calibri" w:eastAsia="Calibri" w:hAnsi="Calibri" w:cs="Calibri"/>
                <w:b/>
                <w:highlight w:val="lightGray"/>
              </w:rPr>
            </w:pPr>
            <w:r>
              <w:rPr>
                <w:rFonts w:ascii="Calibri" w:eastAsia="Calibri" w:hAnsi="Calibri" w:cs="Calibri"/>
                <w:b/>
                <w:highlight w:val="lightGray"/>
              </w:rPr>
              <w:t>Remuneração equipa</w:t>
            </w:r>
          </w:p>
          <w:p w:rsidR="00A55932" w:rsidRDefault="00E20ED8">
            <w:pPr>
              <w:jc w:val="center"/>
              <w:rPr>
                <w:rFonts w:ascii="Calibri" w:eastAsia="Calibri" w:hAnsi="Calibri" w:cs="Calibri"/>
                <w:sz w:val="22"/>
                <w:szCs w:val="22"/>
                <w:highlight w:val="lightGray"/>
              </w:rPr>
            </w:pPr>
            <w:r>
              <w:rPr>
                <w:rFonts w:ascii="Calibri" w:eastAsia="Calibri" w:hAnsi="Calibri" w:cs="Calibri"/>
                <w:sz w:val="22"/>
                <w:szCs w:val="22"/>
                <w:highlight w:val="lightGray"/>
              </w:rPr>
              <w:t xml:space="preserve">(Team </w:t>
            </w:r>
            <w:proofErr w:type="spellStart"/>
            <w:r>
              <w:rPr>
                <w:rFonts w:ascii="Calibri" w:eastAsia="Calibri" w:hAnsi="Calibri" w:cs="Calibri"/>
                <w:sz w:val="22"/>
                <w:szCs w:val="22"/>
                <w:highlight w:val="lightGray"/>
              </w:rPr>
              <w:t>remuneration</w:t>
            </w:r>
            <w:proofErr w:type="spellEnd"/>
            <w:r>
              <w:rPr>
                <w:rFonts w:ascii="Calibri" w:eastAsia="Calibri" w:hAnsi="Calibri" w:cs="Calibri"/>
                <w:sz w:val="22"/>
                <w:szCs w:val="22"/>
                <w:highlight w:val="lightGray"/>
              </w:rPr>
              <w:t>)</w:t>
            </w:r>
          </w:p>
          <w:p w:rsidR="00A55932" w:rsidRDefault="00E20ED8">
            <w:pPr>
              <w:spacing w:line="360" w:lineRule="auto"/>
              <w:jc w:val="center"/>
              <w:rPr>
                <w:rFonts w:ascii="Calibri" w:eastAsia="Calibri" w:hAnsi="Calibri" w:cs="Calibri"/>
                <w:b/>
                <w:sz w:val="22"/>
                <w:szCs w:val="22"/>
                <w:highlight w:val="lightGray"/>
              </w:rPr>
            </w:pPr>
            <w:r>
              <w:rPr>
                <w:rFonts w:ascii="Calibri" w:eastAsia="Calibri" w:hAnsi="Calibri" w:cs="Calibri"/>
                <w:b/>
                <w:sz w:val="22"/>
                <w:szCs w:val="22"/>
                <w:highlight w:val="lightGray"/>
              </w:rPr>
              <w:t>(€)</w:t>
            </w:r>
          </w:p>
        </w:tc>
        <w:tc>
          <w:tcPr>
            <w:tcW w:w="1489" w:type="dxa"/>
            <w:tcBorders>
              <w:top w:val="single" w:sz="18" w:space="0" w:color="000000"/>
              <w:left w:val="single" w:sz="12" w:space="0" w:color="000000"/>
              <w:bottom w:val="single" w:sz="18" w:space="0" w:color="000000"/>
              <w:right w:val="single" w:sz="18" w:space="0" w:color="000000"/>
            </w:tcBorders>
            <w:shd w:val="clear" w:color="auto" w:fill="BFBFBF"/>
            <w:vAlign w:val="center"/>
          </w:tcPr>
          <w:p w:rsidR="00A55932" w:rsidRDefault="00E20ED8">
            <w:pPr>
              <w:spacing w:line="360" w:lineRule="auto"/>
              <w:jc w:val="center"/>
              <w:rPr>
                <w:rFonts w:ascii="Calibri" w:eastAsia="Calibri" w:hAnsi="Calibri" w:cs="Calibri"/>
                <w:b/>
                <w:highlight w:val="lightGray"/>
              </w:rPr>
            </w:pPr>
            <w:r>
              <w:rPr>
                <w:rFonts w:ascii="Calibri" w:eastAsia="Calibri" w:hAnsi="Calibri" w:cs="Calibri"/>
                <w:b/>
                <w:highlight w:val="lightGray"/>
              </w:rPr>
              <w:t>Total</w:t>
            </w:r>
          </w:p>
          <w:p w:rsidR="00A55932" w:rsidRDefault="00E20ED8">
            <w:pPr>
              <w:spacing w:line="360" w:lineRule="auto"/>
              <w:jc w:val="center"/>
              <w:rPr>
                <w:rFonts w:ascii="Calibri" w:eastAsia="Calibri" w:hAnsi="Calibri" w:cs="Calibri"/>
                <w:b/>
                <w:sz w:val="22"/>
                <w:szCs w:val="22"/>
                <w:highlight w:val="lightGray"/>
              </w:rPr>
            </w:pPr>
            <w:r>
              <w:rPr>
                <w:rFonts w:ascii="Calibri" w:eastAsia="Calibri" w:hAnsi="Calibri" w:cs="Calibri"/>
                <w:b/>
                <w:sz w:val="22"/>
                <w:szCs w:val="22"/>
                <w:highlight w:val="lightGray"/>
              </w:rPr>
              <w:t>(€)</w:t>
            </w:r>
          </w:p>
        </w:tc>
      </w:tr>
      <w:tr w:rsidR="00A55932">
        <w:trPr>
          <w:trHeight w:val="567"/>
        </w:trPr>
        <w:tc>
          <w:tcPr>
            <w:tcW w:w="2104" w:type="dxa"/>
            <w:tcBorders>
              <w:top w:val="single" w:sz="18" w:space="0" w:color="000000"/>
              <w:left w:val="single" w:sz="18" w:space="0" w:color="000000"/>
              <w:bottom w:val="single" w:sz="8" w:space="0" w:color="000000"/>
              <w:right w:val="single" w:sz="12" w:space="0" w:color="000000"/>
            </w:tcBorders>
          </w:tcPr>
          <w:p w:rsidR="00A55932" w:rsidRDefault="00E20ED8">
            <w:pPr>
              <w:spacing w:before="120" w:line="360" w:lineRule="auto"/>
              <w:jc w:val="center"/>
              <w:rPr>
                <w:rFonts w:ascii="Calibri" w:eastAsia="Calibri" w:hAnsi="Calibri" w:cs="Calibri"/>
                <w:sz w:val="22"/>
                <w:szCs w:val="22"/>
              </w:rPr>
            </w:pPr>
            <w:proofErr w:type="spellStart"/>
            <w:r>
              <w:rPr>
                <w:rFonts w:ascii="Calibri" w:eastAsia="Calibri" w:hAnsi="Calibri" w:cs="Calibri"/>
                <w:sz w:val="22"/>
                <w:szCs w:val="22"/>
              </w:rPr>
              <w:t>Screening</w:t>
            </w:r>
            <w:proofErr w:type="spellEnd"/>
          </w:p>
        </w:tc>
        <w:tc>
          <w:tcPr>
            <w:tcW w:w="3260" w:type="dxa"/>
            <w:tcBorders>
              <w:top w:val="single" w:sz="1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1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1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1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Randomização</w:t>
            </w: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E20ED8">
            <w:pPr>
              <w:spacing w:line="360" w:lineRule="auto"/>
              <w:jc w:val="center"/>
              <w:rPr>
                <w:rFonts w:ascii="Calibri" w:eastAsia="Calibri" w:hAnsi="Calibri" w:cs="Calibri"/>
                <w:sz w:val="22"/>
                <w:szCs w:val="22"/>
              </w:rPr>
            </w:pPr>
            <w:r>
              <w:rPr>
                <w:rFonts w:ascii="Calibri" w:eastAsia="Calibri" w:hAnsi="Calibri" w:cs="Calibri"/>
                <w:sz w:val="22"/>
                <w:szCs w:val="22"/>
              </w:rPr>
              <w:t>...</w:t>
            </w: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67"/>
        </w:trPr>
        <w:tc>
          <w:tcPr>
            <w:tcW w:w="2104" w:type="dxa"/>
            <w:tcBorders>
              <w:top w:val="single" w:sz="8" w:space="0" w:color="000000"/>
              <w:left w:val="single" w:sz="18" w:space="0" w:color="000000"/>
              <w:bottom w:val="single" w:sz="18" w:space="0" w:color="000000"/>
              <w:right w:val="single" w:sz="12" w:space="0" w:color="000000"/>
            </w:tcBorders>
          </w:tcPr>
          <w:p w:rsidR="00A55932" w:rsidRDefault="00A55932">
            <w:pPr>
              <w:spacing w:line="360" w:lineRule="auto"/>
              <w:jc w:val="center"/>
              <w:rPr>
                <w:rFonts w:ascii="Calibri" w:eastAsia="Calibri" w:hAnsi="Calibri" w:cs="Calibri"/>
                <w:sz w:val="22"/>
                <w:szCs w:val="22"/>
              </w:rPr>
            </w:pPr>
          </w:p>
        </w:tc>
        <w:tc>
          <w:tcPr>
            <w:tcW w:w="3260" w:type="dxa"/>
            <w:tcBorders>
              <w:top w:val="single" w:sz="8" w:space="0" w:color="000000"/>
              <w:left w:val="single" w:sz="12" w:space="0" w:color="000000"/>
              <w:bottom w:val="single" w:sz="18" w:space="0" w:color="000000"/>
              <w:right w:val="single" w:sz="12" w:space="0" w:color="000000"/>
            </w:tcBorders>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8" w:space="0" w:color="000000"/>
              <w:left w:val="single" w:sz="12" w:space="0" w:color="000000"/>
              <w:bottom w:val="single" w:sz="1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18" w:space="0" w:color="000000"/>
              <w:right w:val="single" w:sz="12" w:space="0" w:color="000000"/>
            </w:tcBorders>
            <w:shd w:val="clear" w:color="auto" w:fill="FFFFFF"/>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8" w:space="0" w:color="000000"/>
              <w:left w:val="single" w:sz="12" w:space="0" w:color="000000"/>
              <w:bottom w:val="single" w:sz="18" w:space="0" w:color="000000"/>
              <w:right w:val="single" w:sz="18" w:space="0" w:color="000000"/>
            </w:tcBorders>
            <w:vAlign w:val="bottom"/>
          </w:tcPr>
          <w:p w:rsidR="00A55932" w:rsidRDefault="00A55932">
            <w:pPr>
              <w:spacing w:line="360" w:lineRule="auto"/>
              <w:jc w:val="center"/>
              <w:rPr>
                <w:rFonts w:ascii="Calibri" w:eastAsia="Calibri" w:hAnsi="Calibri" w:cs="Calibri"/>
                <w:sz w:val="22"/>
                <w:szCs w:val="22"/>
              </w:rPr>
            </w:pPr>
          </w:p>
        </w:tc>
      </w:tr>
      <w:tr w:rsidR="00A55932">
        <w:trPr>
          <w:trHeight w:val="544"/>
        </w:trPr>
        <w:tc>
          <w:tcPr>
            <w:tcW w:w="2104" w:type="dxa"/>
            <w:tcBorders>
              <w:top w:val="single" w:sz="18" w:space="0" w:color="000000"/>
              <w:left w:val="single" w:sz="18" w:space="0" w:color="000000"/>
              <w:bottom w:val="single" w:sz="18" w:space="0" w:color="000000"/>
              <w:right w:val="single" w:sz="12" w:space="0" w:color="000000"/>
            </w:tcBorders>
            <w:shd w:val="clear" w:color="auto" w:fill="D0CECE"/>
          </w:tcPr>
          <w:p w:rsidR="00A55932" w:rsidRDefault="00E20ED8">
            <w:pPr>
              <w:jc w:val="center"/>
              <w:rPr>
                <w:rFonts w:ascii="Calibri" w:eastAsia="Calibri" w:hAnsi="Calibri" w:cs="Calibri"/>
                <w:b/>
              </w:rPr>
            </w:pPr>
            <w:r>
              <w:rPr>
                <w:rFonts w:ascii="Calibri" w:eastAsia="Calibri" w:hAnsi="Calibri" w:cs="Calibri"/>
                <w:b/>
              </w:rPr>
              <w:t>Valor por doente</w:t>
            </w:r>
          </w:p>
          <w:p w:rsidR="00A55932" w:rsidRDefault="00E20ED8">
            <w:pPr>
              <w:jc w:val="center"/>
              <w:rPr>
                <w:rFonts w:ascii="Calibri" w:eastAsia="Calibri" w:hAnsi="Calibri" w:cs="Calibri"/>
                <w:sz w:val="22"/>
                <w:szCs w:val="22"/>
              </w:rPr>
            </w:pPr>
            <w:r>
              <w:rPr>
                <w:rFonts w:ascii="Calibri" w:eastAsia="Calibri" w:hAnsi="Calibri" w:cs="Calibri"/>
                <w:sz w:val="22"/>
                <w:szCs w:val="22"/>
              </w:rPr>
              <w:t xml:space="preserve">(Total per </w:t>
            </w:r>
            <w:proofErr w:type="spellStart"/>
            <w:r>
              <w:rPr>
                <w:rFonts w:ascii="Calibri" w:eastAsia="Calibri" w:hAnsi="Calibri" w:cs="Calibri"/>
                <w:sz w:val="22"/>
                <w:szCs w:val="22"/>
              </w:rPr>
              <w:t>patient</w:t>
            </w:r>
            <w:proofErr w:type="spellEnd"/>
            <w:r>
              <w:rPr>
                <w:rFonts w:ascii="Calibri" w:eastAsia="Calibri" w:hAnsi="Calibri" w:cs="Calibri"/>
                <w:sz w:val="22"/>
                <w:szCs w:val="22"/>
              </w:rPr>
              <w:t>)</w:t>
            </w:r>
          </w:p>
        </w:tc>
        <w:tc>
          <w:tcPr>
            <w:tcW w:w="3260" w:type="dxa"/>
            <w:tcBorders>
              <w:top w:val="single" w:sz="18" w:space="0" w:color="000000"/>
              <w:left w:val="single" w:sz="12" w:space="0" w:color="000000"/>
              <w:bottom w:val="single" w:sz="18" w:space="0" w:color="000000"/>
              <w:right w:val="single" w:sz="12" w:space="0" w:color="000000"/>
            </w:tcBorders>
            <w:shd w:val="clear" w:color="auto" w:fill="D0CECE"/>
            <w:vAlign w:val="bottom"/>
          </w:tcPr>
          <w:p w:rsidR="00A55932" w:rsidRDefault="00A55932">
            <w:pPr>
              <w:spacing w:line="360" w:lineRule="auto"/>
              <w:jc w:val="center"/>
              <w:rPr>
                <w:rFonts w:ascii="Calibri" w:eastAsia="Calibri" w:hAnsi="Calibri" w:cs="Calibri"/>
                <w:sz w:val="22"/>
                <w:szCs w:val="22"/>
              </w:rPr>
            </w:pPr>
          </w:p>
        </w:tc>
        <w:tc>
          <w:tcPr>
            <w:tcW w:w="850" w:type="dxa"/>
            <w:tcBorders>
              <w:top w:val="single" w:sz="18" w:space="0" w:color="000000"/>
              <w:left w:val="single" w:sz="12" w:space="0" w:color="000000"/>
              <w:bottom w:val="single" w:sz="18" w:space="0" w:color="000000"/>
              <w:right w:val="single" w:sz="12" w:space="0" w:color="000000"/>
            </w:tcBorders>
            <w:shd w:val="clear" w:color="auto" w:fill="D0CECE"/>
            <w:vAlign w:val="bottom"/>
          </w:tcPr>
          <w:p w:rsidR="00A55932" w:rsidRDefault="00A55932">
            <w:pPr>
              <w:spacing w:line="360" w:lineRule="auto"/>
              <w:jc w:val="center"/>
              <w:rPr>
                <w:rFonts w:ascii="Calibri" w:eastAsia="Calibri" w:hAnsi="Calibri" w:cs="Calibri"/>
                <w:sz w:val="22"/>
                <w:szCs w:val="22"/>
              </w:rPr>
            </w:pPr>
          </w:p>
        </w:tc>
        <w:tc>
          <w:tcPr>
            <w:tcW w:w="1701" w:type="dxa"/>
            <w:tcBorders>
              <w:top w:val="single" w:sz="18" w:space="0" w:color="000000"/>
              <w:left w:val="single" w:sz="12" w:space="0" w:color="000000"/>
              <w:bottom w:val="single" w:sz="18" w:space="0" w:color="000000"/>
              <w:right w:val="single" w:sz="12" w:space="0" w:color="000000"/>
            </w:tcBorders>
            <w:shd w:val="clear" w:color="auto" w:fill="D0CECE"/>
            <w:vAlign w:val="bottom"/>
          </w:tcPr>
          <w:p w:rsidR="00A55932" w:rsidRDefault="00A55932">
            <w:pPr>
              <w:spacing w:line="360" w:lineRule="auto"/>
              <w:jc w:val="center"/>
              <w:rPr>
                <w:rFonts w:ascii="Calibri" w:eastAsia="Calibri" w:hAnsi="Calibri" w:cs="Calibri"/>
                <w:sz w:val="22"/>
                <w:szCs w:val="22"/>
              </w:rPr>
            </w:pPr>
          </w:p>
        </w:tc>
        <w:tc>
          <w:tcPr>
            <w:tcW w:w="1489" w:type="dxa"/>
            <w:tcBorders>
              <w:top w:val="single" w:sz="18" w:space="0" w:color="000000"/>
              <w:left w:val="single" w:sz="12" w:space="0" w:color="000000"/>
              <w:bottom w:val="single" w:sz="18" w:space="0" w:color="000000"/>
              <w:right w:val="single" w:sz="18" w:space="0" w:color="000000"/>
            </w:tcBorders>
            <w:shd w:val="clear" w:color="auto" w:fill="D0CECE"/>
            <w:vAlign w:val="bottom"/>
          </w:tcPr>
          <w:p w:rsidR="00A55932" w:rsidRDefault="00A55932">
            <w:pPr>
              <w:spacing w:line="360" w:lineRule="auto"/>
              <w:jc w:val="center"/>
              <w:rPr>
                <w:rFonts w:ascii="Calibri" w:eastAsia="Calibri" w:hAnsi="Calibri" w:cs="Calibri"/>
                <w:sz w:val="22"/>
                <w:szCs w:val="22"/>
              </w:rPr>
            </w:pPr>
          </w:p>
        </w:tc>
      </w:tr>
    </w:tbl>
    <w:p w:rsidR="00A55932" w:rsidRDefault="00A55932">
      <w:pPr>
        <w:pBdr>
          <w:top w:val="nil"/>
          <w:left w:val="nil"/>
          <w:bottom w:val="nil"/>
          <w:right w:val="nil"/>
          <w:between w:val="nil"/>
        </w:pBdr>
        <w:spacing w:line="360" w:lineRule="auto"/>
        <w:jc w:val="center"/>
        <w:rPr>
          <w:rFonts w:ascii="Calibri" w:eastAsia="Calibri" w:hAnsi="Calibri" w:cs="Calibri"/>
          <w:b/>
          <w:color w:val="000000"/>
          <w:sz w:val="22"/>
          <w:szCs w:val="22"/>
        </w:rPr>
      </w:pPr>
    </w:p>
    <w:p w:rsidR="00A55932" w:rsidRDefault="00E20ED8">
      <w:pPr>
        <w:ind w:left="426"/>
        <w:jc w:val="center"/>
        <w:rPr>
          <w:rFonts w:ascii="Calibri" w:eastAsia="Calibri" w:hAnsi="Calibri" w:cs="Calibri"/>
          <w:b/>
          <w:sz w:val="22"/>
          <w:szCs w:val="22"/>
        </w:rPr>
      </w:pPr>
      <w:r>
        <w:br w:type="page"/>
      </w:r>
    </w:p>
    <w:p w:rsidR="00A55932" w:rsidRDefault="00A55932">
      <w:pPr>
        <w:ind w:left="426"/>
        <w:jc w:val="center"/>
        <w:rPr>
          <w:rFonts w:ascii="Calibri" w:eastAsia="Calibri" w:hAnsi="Calibri" w:cs="Calibri"/>
          <w:b/>
          <w:sz w:val="22"/>
          <w:szCs w:val="22"/>
        </w:rPr>
      </w:pPr>
    </w:p>
    <w:p w:rsidR="00A55932" w:rsidRDefault="00E20ED8">
      <w:pPr>
        <w:ind w:left="426"/>
        <w:jc w:val="center"/>
        <w:rPr>
          <w:rFonts w:ascii="Calibri" w:eastAsia="Calibri" w:hAnsi="Calibri" w:cs="Calibri"/>
          <w:b/>
        </w:rPr>
      </w:pPr>
      <w:r>
        <w:rPr>
          <w:rFonts w:ascii="Calibri" w:eastAsia="Calibri" w:hAnsi="Calibri" w:cs="Calibri"/>
          <w:b/>
        </w:rPr>
        <w:t>Anexo II – Tabela de MCDT, consulta/visitas, tratamentos e outros serviços</w:t>
      </w:r>
    </w:p>
    <w:p w:rsidR="00A55932" w:rsidRPr="00104EDA" w:rsidRDefault="00E20ED8">
      <w:pPr>
        <w:pBdr>
          <w:top w:val="nil"/>
          <w:left w:val="nil"/>
          <w:bottom w:val="nil"/>
          <w:right w:val="nil"/>
          <w:between w:val="nil"/>
        </w:pBdr>
        <w:ind w:left="426" w:right="284"/>
        <w:jc w:val="center"/>
        <w:rPr>
          <w:rFonts w:ascii="Calibri" w:eastAsia="Calibri" w:hAnsi="Calibri" w:cs="Calibri"/>
          <w:b/>
          <w:color w:val="FF0000"/>
        </w:rPr>
      </w:pPr>
      <w:r>
        <w:rPr>
          <w:rFonts w:ascii="Calibri" w:eastAsia="Calibri" w:hAnsi="Calibri" w:cs="Calibri"/>
          <w:b/>
          <w:color w:val="000000"/>
        </w:rPr>
        <w:t>(a realizar n</w:t>
      </w:r>
      <w:r w:rsidR="001138F2">
        <w:rPr>
          <w:rFonts w:ascii="Calibri" w:eastAsia="Calibri" w:hAnsi="Calibri" w:cs="Calibri"/>
          <w:b/>
          <w:color w:val="000000"/>
        </w:rPr>
        <w:t xml:space="preserve">a </w:t>
      </w:r>
      <w:r w:rsidR="001138F2" w:rsidRPr="001138F2">
        <w:rPr>
          <w:rFonts w:ascii="Calibri" w:eastAsia="Calibri" w:hAnsi="Calibri" w:cs="Calibri"/>
          <w:b/>
          <w:sz w:val="22"/>
          <w:szCs w:val="22"/>
        </w:rPr>
        <w:t xml:space="preserve">Unidade Local de </w:t>
      </w:r>
      <w:r w:rsidR="00CF2E0F" w:rsidRPr="001138F2">
        <w:rPr>
          <w:rFonts w:ascii="Calibri" w:eastAsia="Calibri" w:hAnsi="Calibri" w:cs="Calibri"/>
          <w:b/>
          <w:sz w:val="22"/>
          <w:szCs w:val="22"/>
        </w:rPr>
        <w:t>Saúde)</w:t>
      </w:r>
    </w:p>
    <w:p w:rsidR="00A55932" w:rsidRPr="00E20ED8" w:rsidRDefault="00E20ED8">
      <w:pPr>
        <w:pBdr>
          <w:top w:val="nil"/>
          <w:left w:val="nil"/>
          <w:bottom w:val="nil"/>
          <w:right w:val="nil"/>
          <w:between w:val="nil"/>
        </w:pBdr>
        <w:ind w:left="426" w:right="284"/>
        <w:jc w:val="center"/>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(Annex II- Table II of MCDTs, visits, treatments and other services)</w:t>
      </w:r>
    </w:p>
    <w:p w:rsidR="00A55932" w:rsidRPr="00E20ED8" w:rsidRDefault="00E20ED8">
      <w:pPr>
        <w:pBdr>
          <w:top w:val="nil"/>
          <w:left w:val="nil"/>
          <w:bottom w:val="nil"/>
          <w:right w:val="nil"/>
          <w:between w:val="nil"/>
        </w:pBdr>
        <w:ind w:left="426" w:right="283"/>
        <w:jc w:val="center"/>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 (To be done at </w:t>
      </w:r>
      <w:r w:rsidR="00CF2E0F" w:rsidRPr="00CF2E0F">
        <w:rPr>
          <w:rFonts w:ascii="Calibri" w:eastAsia="Calibri" w:hAnsi="Calibri" w:cs="Calibri"/>
          <w:sz w:val="22"/>
          <w:szCs w:val="22"/>
        </w:rPr>
        <w:t>Unidade Local de Saúde</w:t>
      </w:r>
      <w:r w:rsidRPr="00E20ED8">
        <w:rPr>
          <w:rFonts w:ascii="Calibri" w:eastAsia="Calibri" w:hAnsi="Calibri" w:cs="Calibri"/>
          <w:color w:val="000000"/>
          <w:sz w:val="22"/>
          <w:szCs w:val="22"/>
          <w:lang w:val="en-US"/>
        </w:rPr>
        <w:t>)</w:t>
      </w:r>
    </w:p>
    <w:p w:rsidR="00A55932" w:rsidRPr="00E20ED8" w:rsidRDefault="00A55932">
      <w:pPr>
        <w:tabs>
          <w:tab w:val="left" w:pos="360"/>
          <w:tab w:val="left" w:pos="1800"/>
        </w:tabs>
        <w:spacing w:line="360" w:lineRule="auto"/>
        <w:ind w:left="-426"/>
        <w:jc w:val="center"/>
        <w:rPr>
          <w:rFonts w:ascii="Calibri" w:eastAsia="Calibri" w:hAnsi="Calibri" w:cs="Calibri"/>
          <w:sz w:val="22"/>
          <w:szCs w:val="22"/>
          <w:lang w:val="en-US"/>
        </w:rPr>
      </w:pPr>
    </w:p>
    <w:tbl>
      <w:tblPr>
        <w:tblStyle w:val="a2"/>
        <w:tblW w:w="8838" w:type="dxa"/>
        <w:jc w:val="center"/>
        <w:tblInd w:w="0" w:type="dxa"/>
        <w:tblLayout w:type="fixed"/>
        <w:tblLook w:val="0400" w:firstRow="0" w:lastRow="0" w:firstColumn="0" w:lastColumn="0" w:noHBand="0" w:noVBand="1"/>
      </w:tblPr>
      <w:tblGrid>
        <w:gridCol w:w="2812"/>
        <w:gridCol w:w="1418"/>
        <w:gridCol w:w="1348"/>
        <w:gridCol w:w="1559"/>
        <w:gridCol w:w="1701"/>
      </w:tblGrid>
      <w:tr w:rsidR="00A55932">
        <w:trPr>
          <w:trHeight w:val="1150"/>
          <w:jc w:val="center"/>
        </w:trPr>
        <w:tc>
          <w:tcPr>
            <w:tcW w:w="2812" w:type="dxa"/>
            <w:tcBorders>
              <w:top w:val="single" w:sz="18" w:space="0" w:color="000000"/>
              <w:left w:val="single" w:sz="18" w:space="0" w:color="000000"/>
              <w:bottom w:val="single" w:sz="8" w:space="0" w:color="000000"/>
              <w:right w:val="single" w:sz="12" w:space="0" w:color="000000"/>
            </w:tcBorders>
            <w:shd w:val="clear" w:color="auto" w:fill="D0CECE"/>
            <w:vAlign w:val="center"/>
          </w:tcPr>
          <w:p w:rsidR="00A55932" w:rsidRDefault="00E20ED8">
            <w:pPr>
              <w:jc w:val="center"/>
              <w:rPr>
                <w:rFonts w:ascii="Calibri" w:eastAsia="Calibri" w:hAnsi="Calibri" w:cs="Calibri"/>
                <w:b/>
                <w:sz w:val="22"/>
                <w:szCs w:val="22"/>
              </w:rPr>
            </w:pPr>
            <w:r>
              <w:rPr>
                <w:rFonts w:ascii="Calibri" w:eastAsia="Calibri" w:hAnsi="Calibri" w:cs="Calibri"/>
                <w:b/>
                <w:sz w:val="22"/>
                <w:szCs w:val="22"/>
              </w:rPr>
              <w:t xml:space="preserve">Tipo de </w:t>
            </w:r>
            <w:proofErr w:type="spellStart"/>
            <w:r>
              <w:rPr>
                <w:rFonts w:ascii="Calibri" w:eastAsia="Calibri" w:hAnsi="Calibri" w:cs="Calibri"/>
                <w:b/>
                <w:sz w:val="22"/>
                <w:szCs w:val="22"/>
              </w:rPr>
              <w:t>acto</w:t>
            </w:r>
            <w:proofErr w:type="spellEnd"/>
          </w:p>
          <w:p w:rsidR="00A55932" w:rsidRDefault="00E20ED8">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Type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of</w:t>
            </w:r>
            <w:proofErr w:type="spellEnd"/>
            <w:r>
              <w:rPr>
                <w:rFonts w:ascii="Calibri" w:eastAsia="Calibri" w:hAnsi="Calibri" w:cs="Calibri"/>
                <w:sz w:val="22"/>
                <w:szCs w:val="22"/>
              </w:rPr>
              <w:t xml:space="preserve"> medical </w:t>
            </w:r>
            <w:proofErr w:type="spellStart"/>
            <w:r>
              <w:rPr>
                <w:rFonts w:ascii="Calibri" w:eastAsia="Calibri" w:hAnsi="Calibri" w:cs="Calibri"/>
                <w:sz w:val="22"/>
                <w:szCs w:val="22"/>
              </w:rPr>
              <w:t>act</w:t>
            </w:r>
            <w:proofErr w:type="spellEnd"/>
            <w:r>
              <w:rPr>
                <w:rFonts w:ascii="Calibri" w:eastAsia="Calibri" w:hAnsi="Calibri" w:cs="Calibri"/>
                <w:sz w:val="22"/>
                <w:szCs w:val="22"/>
              </w:rPr>
              <w:t>)</w:t>
            </w:r>
          </w:p>
        </w:tc>
        <w:tc>
          <w:tcPr>
            <w:tcW w:w="1418" w:type="dxa"/>
            <w:tcBorders>
              <w:top w:val="single" w:sz="18" w:space="0" w:color="000000"/>
              <w:left w:val="single" w:sz="12" w:space="0" w:color="000000"/>
              <w:bottom w:val="single" w:sz="8" w:space="0" w:color="000000"/>
              <w:right w:val="single" w:sz="12" w:space="0" w:color="000000"/>
            </w:tcBorders>
            <w:shd w:val="clear" w:color="auto" w:fill="D0CECE"/>
            <w:vAlign w:val="center"/>
          </w:tcPr>
          <w:p w:rsidR="00A55932" w:rsidRDefault="00E20ED8">
            <w:pPr>
              <w:jc w:val="center"/>
              <w:rPr>
                <w:rFonts w:ascii="Calibri" w:eastAsia="Calibri" w:hAnsi="Calibri" w:cs="Calibri"/>
                <w:b/>
                <w:sz w:val="22"/>
                <w:szCs w:val="22"/>
              </w:rPr>
            </w:pPr>
            <w:r>
              <w:rPr>
                <w:rFonts w:ascii="Calibri" w:eastAsia="Calibri" w:hAnsi="Calibri" w:cs="Calibri"/>
                <w:b/>
                <w:sz w:val="22"/>
                <w:szCs w:val="22"/>
              </w:rPr>
              <w:t>Código</w:t>
            </w:r>
          </w:p>
          <w:p w:rsidR="00A55932" w:rsidRDefault="00E20ED8">
            <w:pPr>
              <w:jc w:val="center"/>
              <w:rPr>
                <w:rFonts w:ascii="Calibri" w:eastAsia="Calibri" w:hAnsi="Calibri" w:cs="Calibri"/>
                <w:sz w:val="22"/>
                <w:szCs w:val="22"/>
              </w:rPr>
            </w:pPr>
            <w:r>
              <w:rPr>
                <w:rFonts w:ascii="Calibri" w:eastAsia="Calibri" w:hAnsi="Calibri" w:cs="Calibri"/>
                <w:b/>
                <w:sz w:val="22"/>
                <w:szCs w:val="22"/>
              </w:rPr>
              <w:t xml:space="preserve">(Tabela SNS) * </w:t>
            </w:r>
            <w:r>
              <w:rPr>
                <w:rFonts w:ascii="Calibri" w:eastAsia="Calibri" w:hAnsi="Calibri" w:cs="Calibri"/>
                <w:sz w:val="22"/>
                <w:szCs w:val="22"/>
              </w:rPr>
              <w:t>(</w:t>
            </w:r>
            <w:proofErr w:type="spellStart"/>
            <w:r>
              <w:rPr>
                <w:rFonts w:ascii="Calibri" w:eastAsia="Calibri" w:hAnsi="Calibri" w:cs="Calibri"/>
                <w:sz w:val="22"/>
                <w:szCs w:val="22"/>
              </w:rPr>
              <w:t>Code</w:t>
            </w:r>
            <w:proofErr w:type="spellEnd"/>
            <w:r>
              <w:rPr>
                <w:rFonts w:ascii="Calibri" w:eastAsia="Calibri" w:hAnsi="Calibri" w:cs="Calibri"/>
                <w:sz w:val="22"/>
                <w:szCs w:val="22"/>
              </w:rPr>
              <w:t xml:space="preserve"> (NHS </w:t>
            </w:r>
            <w:proofErr w:type="spellStart"/>
            <w:r>
              <w:rPr>
                <w:rFonts w:ascii="Calibri" w:eastAsia="Calibri" w:hAnsi="Calibri" w:cs="Calibri"/>
                <w:sz w:val="22"/>
                <w:szCs w:val="22"/>
              </w:rPr>
              <w:t>table</w:t>
            </w:r>
            <w:proofErr w:type="spellEnd"/>
            <w:r>
              <w:rPr>
                <w:rFonts w:ascii="Calibri" w:eastAsia="Calibri" w:hAnsi="Calibri" w:cs="Calibri"/>
                <w:sz w:val="22"/>
                <w:szCs w:val="22"/>
              </w:rPr>
              <w:t>)</w:t>
            </w:r>
          </w:p>
        </w:tc>
        <w:tc>
          <w:tcPr>
            <w:tcW w:w="1348" w:type="dxa"/>
            <w:tcBorders>
              <w:top w:val="single" w:sz="18" w:space="0" w:color="000000"/>
              <w:left w:val="single" w:sz="12" w:space="0" w:color="000000"/>
              <w:bottom w:val="single" w:sz="8" w:space="0" w:color="000000"/>
              <w:right w:val="single" w:sz="12" w:space="0" w:color="000000"/>
            </w:tcBorders>
            <w:shd w:val="clear" w:color="auto" w:fill="D0CECE"/>
            <w:vAlign w:val="center"/>
          </w:tcPr>
          <w:p w:rsidR="00A55932" w:rsidRDefault="00E20ED8">
            <w:pPr>
              <w:jc w:val="center"/>
              <w:rPr>
                <w:rFonts w:ascii="Calibri" w:eastAsia="Calibri" w:hAnsi="Calibri" w:cs="Calibri"/>
                <w:b/>
                <w:sz w:val="22"/>
                <w:szCs w:val="22"/>
              </w:rPr>
            </w:pPr>
            <w:r>
              <w:rPr>
                <w:rFonts w:ascii="Calibri" w:eastAsia="Calibri" w:hAnsi="Calibri" w:cs="Calibri"/>
                <w:b/>
                <w:sz w:val="22"/>
                <w:szCs w:val="22"/>
              </w:rPr>
              <w:t>Quantidade/</w:t>
            </w:r>
          </w:p>
          <w:p w:rsidR="00A55932" w:rsidRDefault="00E20ED8">
            <w:pPr>
              <w:jc w:val="center"/>
              <w:rPr>
                <w:rFonts w:ascii="Calibri" w:eastAsia="Calibri" w:hAnsi="Calibri" w:cs="Calibri"/>
                <w:b/>
                <w:sz w:val="22"/>
                <w:szCs w:val="22"/>
              </w:rPr>
            </w:pPr>
            <w:r>
              <w:rPr>
                <w:rFonts w:ascii="Calibri" w:eastAsia="Calibri" w:hAnsi="Calibri" w:cs="Calibri"/>
                <w:b/>
                <w:sz w:val="22"/>
                <w:szCs w:val="22"/>
              </w:rPr>
              <w:t>Visitas</w:t>
            </w:r>
          </w:p>
          <w:p w:rsidR="00A55932" w:rsidRDefault="00E20ED8">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Number</w:t>
            </w:r>
            <w:proofErr w:type="spellEnd"/>
            <w:r>
              <w:rPr>
                <w:rFonts w:ascii="Calibri" w:eastAsia="Calibri" w:hAnsi="Calibri" w:cs="Calibri"/>
                <w:sz w:val="22"/>
                <w:szCs w:val="22"/>
              </w:rPr>
              <w:t>/</w:t>
            </w:r>
          </w:p>
          <w:p w:rsidR="00A55932" w:rsidRDefault="00E20ED8">
            <w:pPr>
              <w:jc w:val="center"/>
              <w:rPr>
                <w:rFonts w:ascii="Calibri" w:eastAsia="Calibri" w:hAnsi="Calibri" w:cs="Calibri"/>
                <w:sz w:val="22"/>
                <w:szCs w:val="22"/>
              </w:rPr>
            </w:pPr>
            <w:proofErr w:type="spellStart"/>
            <w:r>
              <w:rPr>
                <w:rFonts w:ascii="Calibri" w:eastAsia="Calibri" w:hAnsi="Calibri" w:cs="Calibri"/>
                <w:sz w:val="22"/>
                <w:szCs w:val="22"/>
              </w:rPr>
              <w:t>Visits</w:t>
            </w:r>
            <w:proofErr w:type="spellEnd"/>
            <w:r>
              <w:rPr>
                <w:rFonts w:ascii="Calibri" w:eastAsia="Calibri" w:hAnsi="Calibri" w:cs="Calibri"/>
                <w:sz w:val="22"/>
                <w:szCs w:val="22"/>
              </w:rPr>
              <w:t>)</w:t>
            </w:r>
          </w:p>
        </w:tc>
        <w:tc>
          <w:tcPr>
            <w:tcW w:w="1559" w:type="dxa"/>
            <w:tcBorders>
              <w:top w:val="single" w:sz="18" w:space="0" w:color="000000"/>
              <w:left w:val="single" w:sz="12" w:space="0" w:color="000000"/>
              <w:bottom w:val="single" w:sz="8" w:space="0" w:color="000000"/>
              <w:right w:val="single" w:sz="12" w:space="0" w:color="000000"/>
            </w:tcBorders>
            <w:shd w:val="clear" w:color="auto" w:fill="D0CECE"/>
            <w:vAlign w:val="center"/>
          </w:tcPr>
          <w:p w:rsidR="00A55932" w:rsidRDefault="00E20ED8">
            <w:pPr>
              <w:jc w:val="center"/>
              <w:rPr>
                <w:rFonts w:ascii="Calibri" w:eastAsia="Calibri" w:hAnsi="Calibri" w:cs="Calibri"/>
                <w:b/>
                <w:sz w:val="22"/>
                <w:szCs w:val="22"/>
              </w:rPr>
            </w:pPr>
            <w:r>
              <w:rPr>
                <w:rFonts w:ascii="Calibri" w:eastAsia="Calibri" w:hAnsi="Calibri" w:cs="Calibri"/>
                <w:b/>
                <w:sz w:val="22"/>
                <w:szCs w:val="22"/>
              </w:rPr>
              <w:t>Preço unitário*</w:t>
            </w:r>
          </w:p>
          <w:p w:rsidR="00A55932" w:rsidRDefault="00E20ED8">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Cost</w:t>
            </w:r>
            <w:proofErr w:type="spellEnd"/>
            <w:r>
              <w:rPr>
                <w:rFonts w:ascii="Calibri" w:eastAsia="Calibri" w:hAnsi="Calibri" w:cs="Calibri"/>
                <w:sz w:val="22"/>
                <w:szCs w:val="22"/>
              </w:rPr>
              <w:t xml:space="preserve"> per </w:t>
            </w:r>
            <w:proofErr w:type="spellStart"/>
            <w:r>
              <w:rPr>
                <w:rFonts w:ascii="Calibri" w:eastAsia="Calibri" w:hAnsi="Calibri" w:cs="Calibri"/>
                <w:sz w:val="22"/>
                <w:szCs w:val="22"/>
              </w:rPr>
              <w:t>unit</w:t>
            </w:r>
            <w:proofErr w:type="spellEnd"/>
            <w:r>
              <w:rPr>
                <w:rFonts w:ascii="Calibri" w:eastAsia="Calibri" w:hAnsi="Calibri" w:cs="Calibri"/>
                <w:sz w:val="22"/>
                <w:szCs w:val="22"/>
              </w:rPr>
              <w:t>)</w:t>
            </w:r>
          </w:p>
        </w:tc>
        <w:tc>
          <w:tcPr>
            <w:tcW w:w="1701" w:type="dxa"/>
            <w:tcBorders>
              <w:top w:val="single" w:sz="18" w:space="0" w:color="000000"/>
              <w:left w:val="single" w:sz="12" w:space="0" w:color="000000"/>
              <w:bottom w:val="single" w:sz="8" w:space="0" w:color="000000"/>
              <w:right w:val="single" w:sz="18" w:space="0" w:color="000000"/>
            </w:tcBorders>
            <w:shd w:val="clear" w:color="auto" w:fill="D0CECE"/>
            <w:vAlign w:val="center"/>
          </w:tcPr>
          <w:p w:rsidR="00A55932" w:rsidRDefault="00E20ED8">
            <w:pPr>
              <w:jc w:val="center"/>
              <w:rPr>
                <w:rFonts w:ascii="Calibri" w:eastAsia="Calibri" w:hAnsi="Calibri" w:cs="Calibri"/>
                <w:b/>
                <w:sz w:val="22"/>
                <w:szCs w:val="22"/>
              </w:rPr>
            </w:pPr>
            <w:r>
              <w:rPr>
                <w:rFonts w:ascii="Calibri" w:eastAsia="Calibri" w:hAnsi="Calibri" w:cs="Calibri"/>
                <w:b/>
                <w:sz w:val="22"/>
                <w:szCs w:val="22"/>
              </w:rPr>
              <w:t>Total</w:t>
            </w:r>
          </w:p>
          <w:p w:rsidR="00A55932" w:rsidRDefault="00E20ED8">
            <w:pPr>
              <w:jc w:val="center"/>
              <w:rPr>
                <w:rFonts w:ascii="Calibri" w:eastAsia="Calibri" w:hAnsi="Calibri" w:cs="Calibri"/>
                <w:sz w:val="22"/>
                <w:szCs w:val="22"/>
              </w:rPr>
            </w:pPr>
            <w:r>
              <w:rPr>
                <w:rFonts w:ascii="Calibri" w:eastAsia="Calibri" w:hAnsi="Calibri" w:cs="Calibri"/>
                <w:b/>
                <w:sz w:val="22"/>
                <w:szCs w:val="22"/>
              </w:rPr>
              <w:t>(€)</w:t>
            </w:r>
          </w:p>
        </w:tc>
      </w:tr>
      <w:tr w:rsidR="00A55932">
        <w:trPr>
          <w:trHeight w:val="454"/>
          <w:jc w:val="center"/>
        </w:trPr>
        <w:tc>
          <w:tcPr>
            <w:tcW w:w="2812" w:type="dxa"/>
            <w:tcBorders>
              <w:top w:val="single" w:sz="1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Primeira consulta</w:t>
            </w:r>
          </w:p>
        </w:tc>
        <w:tc>
          <w:tcPr>
            <w:tcW w:w="1418" w:type="dxa"/>
            <w:tcBorders>
              <w:top w:val="single" w:sz="1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Art.º 15º</w:t>
            </w:r>
          </w:p>
        </w:tc>
        <w:tc>
          <w:tcPr>
            <w:tcW w:w="1348" w:type="dxa"/>
            <w:tcBorders>
              <w:top w:val="single" w:sz="1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1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34,10€</w:t>
            </w:r>
          </w:p>
        </w:tc>
        <w:tc>
          <w:tcPr>
            <w:tcW w:w="1701" w:type="dxa"/>
            <w:tcBorders>
              <w:top w:val="single" w:sz="1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Consulta subsequente</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Art.º 15º</w:t>
            </w: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31,00€</w:t>
            </w: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676"/>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ind w:left="57"/>
              <w:jc w:val="center"/>
              <w:rPr>
                <w:rFonts w:ascii="Calibri" w:eastAsia="Calibri" w:hAnsi="Calibri" w:cs="Calibri"/>
                <w:sz w:val="22"/>
                <w:szCs w:val="22"/>
              </w:rPr>
            </w:pPr>
            <w:r>
              <w:rPr>
                <w:rFonts w:ascii="Calibri" w:eastAsia="Calibri" w:hAnsi="Calibri" w:cs="Calibri"/>
                <w:sz w:val="22"/>
                <w:szCs w:val="22"/>
              </w:rPr>
              <w:t>Consulta enfermagem e outros profissionais de saúde</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Art.º 15º</w:t>
            </w: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16,00€</w:t>
            </w: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Teleconsulta médica</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Art.º 15º</w:t>
            </w: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31,00€</w:t>
            </w: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Ciclo quimioterapia/</w:t>
            </w:r>
            <w:proofErr w:type="spellStart"/>
            <w:r>
              <w:rPr>
                <w:rFonts w:ascii="Calibri" w:eastAsia="Calibri" w:hAnsi="Calibri" w:cs="Calibri"/>
                <w:sz w:val="22"/>
                <w:szCs w:val="22"/>
              </w:rPr>
              <w:t>acto</w:t>
            </w:r>
            <w:proofErr w:type="spellEnd"/>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20,20€</w:t>
            </w: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Análises patologia clínica</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Ex. anatomia patológica</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Ex. imagiologia</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w:t>
            </w:r>
          </w:p>
        </w:tc>
        <w:tc>
          <w:tcPr>
            <w:tcW w:w="141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701"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454"/>
          <w:jc w:val="center"/>
        </w:trPr>
        <w:tc>
          <w:tcPr>
            <w:tcW w:w="2812" w:type="dxa"/>
            <w:tcBorders>
              <w:top w:val="single" w:sz="8" w:space="0" w:color="000000"/>
              <w:left w:val="single" w:sz="18" w:space="0" w:color="000000"/>
              <w:bottom w:val="single" w:sz="18" w:space="0" w:color="000000"/>
              <w:right w:val="single" w:sz="12" w:space="0" w:color="000000"/>
            </w:tcBorders>
            <w:vAlign w:val="center"/>
          </w:tcPr>
          <w:p w:rsidR="00A55932" w:rsidRDefault="00E20ED8">
            <w:pPr>
              <w:spacing w:before="120" w:line="360" w:lineRule="auto"/>
              <w:ind w:left="57"/>
              <w:jc w:val="center"/>
              <w:rPr>
                <w:rFonts w:ascii="Calibri" w:eastAsia="Calibri" w:hAnsi="Calibri" w:cs="Calibri"/>
                <w:sz w:val="22"/>
                <w:szCs w:val="22"/>
              </w:rPr>
            </w:pPr>
            <w:r>
              <w:rPr>
                <w:rFonts w:ascii="Calibri" w:eastAsia="Calibri" w:hAnsi="Calibri" w:cs="Calibri"/>
                <w:sz w:val="22"/>
                <w:szCs w:val="22"/>
              </w:rPr>
              <w:t>Dispensa de medicação</w:t>
            </w:r>
          </w:p>
        </w:tc>
        <w:tc>
          <w:tcPr>
            <w:tcW w:w="1418" w:type="dxa"/>
            <w:tcBorders>
              <w:top w:val="single" w:sz="8" w:space="0" w:color="000000"/>
              <w:left w:val="single" w:sz="12" w:space="0" w:color="000000"/>
              <w:bottom w:val="single" w:sz="1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348" w:type="dxa"/>
            <w:tcBorders>
              <w:top w:val="single" w:sz="8" w:space="0" w:color="000000"/>
              <w:left w:val="single" w:sz="12" w:space="0" w:color="000000"/>
              <w:bottom w:val="single" w:sz="1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559" w:type="dxa"/>
            <w:tcBorders>
              <w:top w:val="single" w:sz="8" w:space="0" w:color="000000"/>
              <w:left w:val="single" w:sz="12" w:space="0" w:color="000000"/>
              <w:bottom w:val="single" w:sz="18" w:space="0" w:color="000000"/>
              <w:right w:val="single" w:sz="12" w:space="0" w:color="000000"/>
            </w:tcBorders>
            <w:vAlign w:val="center"/>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37,50</w:t>
            </w:r>
            <w:r>
              <w:rPr>
                <w:rFonts w:ascii="Calibri" w:eastAsia="Calibri" w:hAnsi="Calibri" w:cs="Calibri"/>
                <w:b/>
                <w:sz w:val="22"/>
                <w:szCs w:val="22"/>
              </w:rPr>
              <w:t>**</w:t>
            </w:r>
          </w:p>
        </w:tc>
        <w:tc>
          <w:tcPr>
            <w:tcW w:w="1701" w:type="dxa"/>
            <w:tcBorders>
              <w:top w:val="single" w:sz="8" w:space="0" w:color="000000"/>
              <w:left w:val="single" w:sz="12" w:space="0" w:color="000000"/>
              <w:bottom w:val="single" w:sz="1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rsidRPr="00B67887">
        <w:trPr>
          <w:trHeight w:val="821"/>
          <w:jc w:val="center"/>
        </w:trPr>
        <w:tc>
          <w:tcPr>
            <w:tcW w:w="7137" w:type="dxa"/>
            <w:gridSpan w:val="4"/>
            <w:tcBorders>
              <w:top w:val="single" w:sz="8" w:space="0" w:color="000000"/>
              <w:left w:val="single" w:sz="18" w:space="0" w:color="000000"/>
              <w:bottom w:val="single" w:sz="18" w:space="0" w:color="000000"/>
              <w:right w:val="single" w:sz="12" w:space="0" w:color="000000"/>
            </w:tcBorders>
            <w:shd w:val="clear" w:color="auto" w:fill="D0CECE"/>
            <w:vAlign w:val="center"/>
          </w:tcPr>
          <w:p w:rsidR="00A55932" w:rsidRDefault="00E20ED8">
            <w:pPr>
              <w:jc w:val="center"/>
              <w:rPr>
                <w:rFonts w:ascii="Calibri" w:eastAsia="Calibri" w:hAnsi="Calibri" w:cs="Calibri"/>
                <w:b/>
                <w:sz w:val="22"/>
                <w:szCs w:val="22"/>
              </w:rPr>
            </w:pPr>
            <w:r>
              <w:rPr>
                <w:rFonts w:ascii="Calibri" w:eastAsia="Calibri" w:hAnsi="Calibri" w:cs="Calibri"/>
                <w:b/>
                <w:sz w:val="22"/>
                <w:szCs w:val="22"/>
              </w:rPr>
              <w:t>Valor total dos exames por doente</w:t>
            </w:r>
          </w:p>
          <w:p w:rsidR="00A55932" w:rsidRPr="00E20ED8" w:rsidRDefault="00E20ED8">
            <w:pPr>
              <w:jc w:val="center"/>
              <w:rPr>
                <w:rFonts w:ascii="Calibri" w:eastAsia="Calibri" w:hAnsi="Calibri" w:cs="Calibri"/>
                <w:sz w:val="22"/>
                <w:szCs w:val="22"/>
                <w:lang w:val="en-US"/>
              </w:rPr>
            </w:pPr>
            <w:r w:rsidRPr="00E20ED8">
              <w:rPr>
                <w:rFonts w:ascii="Calibri" w:eastAsia="Calibri" w:hAnsi="Calibri" w:cs="Calibri"/>
                <w:sz w:val="22"/>
                <w:szCs w:val="22"/>
                <w:lang w:val="en-US"/>
              </w:rPr>
              <w:t>(Total of exams per patient)</w:t>
            </w:r>
          </w:p>
        </w:tc>
        <w:tc>
          <w:tcPr>
            <w:tcW w:w="1701" w:type="dxa"/>
            <w:tcBorders>
              <w:top w:val="single" w:sz="8" w:space="0" w:color="000000"/>
              <w:left w:val="single" w:sz="12" w:space="0" w:color="000000"/>
              <w:bottom w:val="single" w:sz="18" w:space="0" w:color="000000"/>
              <w:right w:val="single" w:sz="18" w:space="0" w:color="000000"/>
            </w:tcBorders>
            <w:shd w:val="clear" w:color="auto" w:fill="D0CECE"/>
            <w:vAlign w:val="center"/>
          </w:tcPr>
          <w:p w:rsidR="00A55932" w:rsidRPr="00E20ED8" w:rsidRDefault="00A55932">
            <w:pPr>
              <w:spacing w:line="360" w:lineRule="auto"/>
              <w:jc w:val="center"/>
              <w:rPr>
                <w:rFonts w:ascii="Calibri" w:eastAsia="Calibri" w:hAnsi="Calibri" w:cs="Calibri"/>
                <w:sz w:val="22"/>
                <w:szCs w:val="22"/>
                <w:lang w:val="en-US"/>
              </w:rPr>
            </w:pPr>
          </w:p>
        </w:tc>
      </w:tr>
    </w:tbl>
    <w:p w:rsidR="00A55932" w:rsidRPr="00E20ED8" w:rsidRDefault="00A55932">
      <w:pPr>
        <w:tabs>
          <w:tab w:val="left" w:pos="142"/>
        </w:tabs>
        <w:spacing w:before="120"/>
        <w:ind w:left="425" w:right="284"/>
        <w:rPr>
          <w:rFonts w:ascii="Calibri" w:eastAsia="Calibri" w:hAnsi="Calibri" w:cs="Calibri"/>
          <w:sz w:val="22"/>
          <w:szCs w:val="22"/>
          <w:lang w:val="en-US"/>
        </w:rPr>
      </w:pPr>
    </w:p>
    <w:p w:rsidR="00A55932" w:rsidRDefault="00E20ED8">
      <w:pPr>
        <w:tabs>
          <w:tab w:val="left" w:pos="142"/>
        </w:tabs>
        <w:ind w:left="425" w:right="284"/>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Sujeito às atualizações legislativas à data da emissão da fatura.</w:t>
      </w:r>
    </w:p>
    <w:p w:rsidR="00A55932" w:rsidRPr="00E20ED8" w:rsidRDefault="00E20ED8">
      <w:pPr>
        <w:tabs>
          <w:tab w:val="left" w:pos="142"/>
        </w:tabs>
        <w:ind w:left="425" w:right="284"/>
        <w:rPr>
          <w:rFonts w:ascii="Calibri" w:eastAsia="Calibri" w:hAnsi="Calibri" w:cs="Calibri"/>
          <w:sz w:val="22"/>
          <w:szCs w:val="22"/>
          <w:lang w:val="en-US"/>
        </w:rPr>
      </w:pPr>
      <w:r>
        <w:rPr>
          <w:rFonts w:ascii="Calibri" w:eastAsia="Calibri" w:hAnsi="Calibri" w:cs="Calibri"/>
          <w:sz w:val="22"/>
          <w:szCs w:val="22"/>
        </w:rPr>
        <w:t xml:space="preserve">  </w:t>
      </w:r>
      <w:r w:rsidRPr="00E20ED8">
        <w:rPr>
          <w:rFonts w:ascii="Calibri" w:eastAsia="Calibri" w:hAnsi="Calibri" w:cs="Calibri"/>
          <w:sz w:val="22"/>
          <w:szCs w:val="22"/>
          <w:lang w:val="en-US"/>
        </w:rPr>
        <w:t>(Subject to legislation updates at the date of invoice issuance)</w:t>
      </w:r>
    </w:p>
    <w:p w:rsidR="00A55932" w:rsidRPr="00E20ED8" w:rsidRDefault="00A55932">
      <w:pPr>
        <w:ind w:left="426"/>
        <w:rPr>
          <w:rFonts w:ascii="Calibri" w:eastAsia="Calibri" w:hAnsi="Calibri" w:cs="Calibri"/>
          <w:sz w:val="22"/>
          <w:szCs w:val="22"/>
          <w:lang w:val="en-US"/>
        </w:rPr>
      </w:pPr>
    </w:p>
    <w:p w:rsidR="00A55932" w:rsidRDefault="00E20ED8">
      <w:pPr>
        <w:ind w:left="426"/>
        <w:rPr>
          <w:rFonts w:ascii="Calibri" w:eastAsia="Calibri" w:hAnsi="Calibri" w:cs="Calibri"/>
          <w:b/>
          <w:sz w:val="22"/>
          <w:szCs w:val="22"/>
        </w:rPr>
      </w:pPr>
      <w:r>
        <w:rPr>
          <w:rFonts w:ascii="Calibri" w:eastAsia="Calibri" w:hAnsi="Calibri" w:cs="Calibri"/>
          <w:sz w:val="22"/>
          <w:szCs w:val="22"/>
        </w:rPr>
        <w:t>** Custo</w:t>
      </w:r>
      <w:r>
        <w:rPr>
          <w:rFonts w:ascii="Calibri" w:eastAsia="Calibri" w:hAnsi="Calibri" w:cs="Calibri"/>
          <w:b/>
          <w:sz w:val="22"/>
          <w:szCs w:val="22"/>
        </w:rPr>
        <w:t xml:space="preserve"> unitário</w:t>
      </w:r>
    </w:p>
    <w:p w:rsidR="00A55932" w:rsidRDefault="00E20ED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inherit" w:eastAsia="inherit" w:hAnsi="inherit" w:cs="inherit"/>
          <w:color w:val="202124"/>
          <w:sz w:val="42"/>
          <w:szCs w:val="42"/>
        </w:rPr>
      </w:pP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cost</w:t>
      </w:r>
      <w:proofErr w:type="spellEnd"/>
      <w:r>
        <w:rPr>
          <w:rFonts w:ascii="Calibri" w:eastAsia="Calibri" w:hAnsi="Calibri" w:cs="Calibri"/>
          <w:color w:val="000000"/>
          <w:sz w:val="22"/>
          <w:szCs w:val="22"/>
        </w:rPr>
        <w:t xml:space="preserve"> per </w:t>
      </w:r>
      <w:proofErr w:type="spellStart"/>
      <w:r>
        <w:rPr>
          <w:rFonts w:ascii="Calibri" w:eastAsia="Calibri" w:hAnsi="Calibri" w:cs="Calibri"/>
          <w:color w:val="000000"/>
          <w:sz w:val="22"/>
          <w:szCs w:val="22"/>
        </w:rPr>
        <w:t>drug</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dispensing</w:t>
      </w:r>
      <w:proofErr w:type="spellEnd"/>
      <w:r>
        <w:rPr>
          <w:rFonts w:ascii="Calibri" w:eastAsia="Calibri" w:hAnsi="Calibri" w:cs="Calibri"/>
          <w:color w:val="000000"/>
          <w:sz w:val="22"/>
          <w:szCs w:val="22"/>
        </w:rPr>
        <w:t>)</w:t>
      </w:r>
    </w:p>
    <w:p w:rsidR="00A55932" w:rsidRDefault="00A55932">
      <w:pPr>
        <w:ind w:left="709" w:hanging="142"/>
        <w:rPr>
          <w:rFonts w:ascii="Calibri" w:eastAsia="Calibri" w:hAnsi="Calibri" w:cs="Calibri"/>
          <w:sz w:val="22"/>
          <w:szCs w:val="22"/>
        </w:rPr>
      </w:pPr>
    </w:p>
    <w:p w:rsidR="00A55932" w:rsidRDefault="00A55932">
      <w:pPr>
        <w:ind w:left="426" w:right="-142" w:hanging="142"/>
        <w:jc w:val="center"/>
        <w:rPr>
          <w:rFonts w:ascii="Calibri" w:eastAsia="Calibri" w:hAnsi="Calibri" w:cs="Calibri"/>
          <w:sz w:val="22"/>
          <w:szCs w:val="22"/>
        </w:rPr>
      </w:pPr>
    </w:p>
    <w:p w:rsidR="00A55932" w:rsidRDefault="00A55932">
      <w:pPr>
        <w:ind w:left="426" w:right="-142" w:hanging="142"/>
        <w:jc w:val="center"/>
        <w:rPr>
          <w:rFonts w:ascii="Calibri" w:eastAsia="Calibri" w:hAnsi="Calibri" w:cs="Calibri"/>
          <w:b/>
          <w:sz w:val="22"/>
          <w:szCs w:val="22"/>
        </w:rPr>
      </w:pPr>
    </w:p>
    <w:p w:rsidR="00A55932" w:rsidRDefault="00A55932">
      <w:pPr>
        <w:ind w:left="426" w:right="-142" w:hanging="142"/>
        <w:jc w:val="center"/>
        <w:rPr>
          <w:rFonts w:ascii="Calibri" w:eastAsia="Calibri" w:hAnsi="Calibri" w:cs="Calibri"/>
          <w:b/>
          <w:sz w:val="22"/>
          <w:szCs w:val="22"/>
        </w:rPr>
      </w:pPr>
    </w:p>
    <w:p w:rsidR="00A55932" w:rsidRDefault="00E20ED8">
      <w:pPr>
        <w:ind w:left="426" w:right="-142" w:hanging="142"/>
        <w:jc w:val="center"/>
        <w:rPr>
          <w:rFonts w:ascii="Calibri" w:eastAsia="Calibri" w:hAnsi="Calibri" w:cs="Calibri"/>
          <w:b/>
          <w:sz w:val="22"/>
          <w:szCs w:val="22"/>
        </w:rPr>
      </w:pPr>
      <w:r>
        <w:rPr>
          <w:rFonts w:ascii="Calibri" w:eastAsia="Calibri" w:hAnsi="Calibri" w:cs="Calibri"/>
          <w:b/>
          <w:sz w:val="22"/>
          <w:szCs w:val="22"/>
        </w:rPr>
        <w:t>Anexo III – Remuneração da equipa de investigação</w:t>
      </w:r>
    </w:p>
    <w:p w:rsidR="00A55932" w:rsidRPr="00E20ED8" w:rsidRDefault="00E20ED8">
      <w:pPr>
        <w:ind w:right="-143"/>
        <w:jc w:val="center"/>
        <w:rPr>
          <w:rFonts w:ascii="Calibri" w:eastAsia="Calibri" w:hAnsi="Calibri" w:cs="Calibri"/>
          <w:b/>
          <w:sz w:val="22"/>
          <w:szCs w:val="22"/>
          <w:lang w:val="en-US"/>
        </w:rPr>
      </w:pPr>
      <w:r>
        <w:rPr>
          <w:rFonts w:ascii="Calibri" w:eastAsia="Calibri" w:hAnsi="Calibri" w:cs="Calibri"/>
          <w:sz w:val="22"/>
          <w:szCs w:val="22"/>
        </w:rPr>
        <w:t xml:space="preserve">  </w:t>
      </w:r>
      <w:r w:rsidRPr="00E20ED8">
        <w:rPr>
          <w:rFonts w:ascii="Calibri" w:eastAsia="Calibri" w:hAnsi="Calibri" w:cs="Calibri"/>
          <w:sz w:val="22"/>
          <w:szCs w:val="22"/>
          <w:lang w:val="en-US"/>
        </w:rPr>
        <w:t>(Annex III – Remuneration of the medical team)</w:t>
      </w:r>
    </w:p>
    <w:p w:rsidR="00A55932" w:rsidRPr="00E20ED8" w:rsidRDefault="00A55932">
      <w:pPr>
        <w:ind w:left="-284" w:right="-143" w:hanging="141"/>
        <w:jc w:val="center"/>
        <w:rPr>
          <w:rFonts w:ascii="Calibri" w:eastAsia="Calibri" w:hAnsi="Calibri" w:cs="Calibri"/>
          <w:b/>
          <w:sz w:val="22"/>
          <w:szCs w:val="22"/>
          <w:lang w:val="en-US"/>
        </w:rPr>
      </w:pPr>
    </w:p>
    <w:tbl>
      <w:tblPr>
        <w:tblStyle w:val="a3"/>
        <w:tblW w:w="9657" w:type="dxa"/>
        <w:jc w:val="center"/>
        <w:tblInd w:w="0" w:type="dxa"/>
        <w:tblLayout w:type="fixed"/>
        <w:tblLook w:val="0400" w:firstRow="0" w:lastRow="0" w:firstColumn="0" w:lastColumn="0" w:noHBand="0" w:noVBand="1"/>
      </w:tblPr>
      <w:tblGrid>
        <w:gridCol w:w="2529"/>
        <w:gridCol w:w="2126"/>
        <w:gridCol w:w="1625"/>
        <w:gridCol w:w="1778"/>
        <w:gridCol w:w="1599"/>
      </w:tblGrid>
      <w:tr w:rsidR="00A55932">
        <w:trPr>
          <w:trHeight w:val="1075"/>
          <w:jc w:val="center"/>
        </w:trPr>
        <w:tc>
          <w:tcPr>
            <w:tcW w:w="2529" w:type="dxa"/>
            <w:tcBorders>
              <w:top w:val="single" w:sz="18" w:space="0" w:color="000000"/>
              <w:left w:val="single" w:sz="18" w:space="0" w:color="000000"/>
              <w:bottom w:val="single" w:sz="18" w:space="0" w:color="000000"/>
              <w:right w:val="single" w:sz="12" w:space="0" w:color="000000"/>
            </w:tcBorders>
            <w:shd w:val="clear" w:color="auto" w:fill="D0CECE"/>
            <w:vAlign w:val="center"/>
          </w:tcPr>
          <w:p w:rsidR="00A55932" w:rsidRDefault="00E20ED8">
            <w:pP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Membro da equipa* </w:t>
            </w:r>
          </w:p>
          <w:p w:rsidR="00A55932" w:rsidRDefault="00E20ED8">
            <w:pPr>
              <w:spacing w:line="360"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(Team </w:t>
            </w:r>
            <w:proofErr w:type="spellStart"/>
            <w:r>
              <w:rPr>
                <w:rFonts w:ascii="Calibri" w:eastAsia="Calibri" w:hAnsi="Calibri" w:cs="Calibri"/>
                <w:color w:val="000000"/>
                <w:sz w:val="22"/>
                <w:szCs w:val="22"/>
              </w:rPr>
              <w:t>member</w:t>
            </w:r>
            <w:proofErr w:type="spellEnd"/>
            <w:r>
              <w:rPr>
                <w:rFonts w:ascii="Calibri" w:eastAsia="Calibri" w:hAnsi="Calibri" w:cs="Calibri"/>
                <w:color w:val="000000"/>
                <w:sz w:val="22"/>
                <w:szCs w:val="22"/>
              </w:rPr>
              <w:t>)</w:t>
            </w:r>
          </w:p>
        </w:tc>
        <w:tc>
          <w:tcPr>
            <w:tcW w:w="2126" w:type="dxa"/>
            <w:tcBorders>
              <w:top w:val="single" w:sz="18" w:space="0" w:color="000000"/>
              <w:left w:val="single" w:sz="12" w:space="0" w:color="000000"/>
              <w:bottom w:val="single" w:sz="18" w:space="0" w:color="000000"/>
              <w:right w:val="single" w:sz="12" w:space="0" w:color="000000"/>
            </w:tcBorders>
            <w:shd w:val="clear" w:color="auto" w:fill="D0CECE"/>
            <w:vAlign w:val="center"/>
          </w:tcPr>
          <w:p w:rsidR="00A55932" w:rsidRDefault="00E20ED8">
            <w:pPr>
              <w:jc w:val="center"/>
              <w:rPr>
                <w:rFonts w:ascii="Calibri" w:eastAsia="Calibri" w:hAnsi="Calibri" w:cs="Calibri"/>
                <w:b/>
                <w:color w:val="000000"/>
                <w:sz w:val="22"/>
                <w:szCs w:val="22"/>
              </w:rPr>
            </w:pPr>
            <w:r>
              <w:rPr>
                <w:rFonts w:ascii="Calibri" w:eastAsia="Calibri" w:hAnsi="Calibri" w:cs="Calibri"/>
                <w:b/>
                <w:color w:val="000000"/>
                <w:sz w:val="22"/>
                <w:szCs w:val="22"/>
              </w:rPr>
              <w:t>Função</w:t>
            </w:r>
          </w:p>
          <w:p w:rsidR="00A55932" w:rsidRDefault="00E20ED8">
            <w:pPr>
              <w:spacing w:line="360" w:lineRule="auto"/>
              <w:jc w:val="center"/>
              <w:rPr>
                <w:rFonts w:ascii="Calibri" w:eastAsia="Calibri" w:hAnsi="Calibri" w:cs="Calibri"/>
                <w:color w:val="000000"/>
                <w:sz w:val="22"/>
                <w:szCs w:val="22"/>
              </w:rPr>
            </w:pPr>
            <w:r>
              <w:rPr>
                <w:rFonts w:ascii="Calibri" w:eastAsia="Calibri" w:hAnsi="Calibri" w:cs="Calibri"/>
                <w:color w:val="000000"/>
                <w:sz w:val="22"/>
                <w:szCs w:val="22"/>
              </w:rPr>
              <w:t>(</w:t>
            </w:r>
            <w:proofErr w:type="spellStart"/>
            <w:r>
              <w:rPr>
                <w:rFonts w:ascii="Calibri" w:eastAsia="Calibri" w:hAnsi="Calibri" w:cs="Calibri"/>
                <w:color w:val="000000"/>
                <w:sz w:val="22"/>
                <w:szCs w:val="22"/>
              </w:rPr>
              <w:t>Function</w:t>
            </w:r>
            <w:proofErr w:type="spellEnd"/>
            <w:r>
              <w:rPr>
                <w:rFonts w:ascii="Calibri" w:eastAsia="Calibri" w:hAnsi="Calibri" w:cs="Calibri"/>
                <w:color w:val="000000"/>
                <w:sz w:val="22"/>
                <w:szCs w:val="22"/>
              </w:rPr>
              <w:t xml:space="preserve">) </w:t>
            </w:r>
          </w:p>
        </w:tc>
        <w:tc>
          <w:tcPr>
            <w:tcW w:w="1625" w:type="dxa"/>
            <w:tcBorders>
              <w:top w:val="single" w:sz="18" w:space="0" w:color="000000"/>
              <w:left w:val="single" w:sz="12" w:space="0" w:color="000000"/>
              <w:bottom w:val="single" w:sz="18" w:space="0" w:color="000000"/>
              <w:right w:val="single" w:sz="12" w:space="0" w:color="000000"/>
            </w:tcBorders>
            <w:shd w:val="clear" w:color="auto" w:fill="D0CECE"/>
            <w:vAlign w:val="center"/>
          </w:tcPr>
          <w:p w:rsidR="00A55932" w:rsidRDefault="00E20ED8">
            <w:pP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Nº mecanográfico/ </w:t>
            </w:r>
            <w:r>
              <w:rPr>
                <w:rFonts w:ascii="Calibri" w:eastAsia="Calibri" w:hAnsi="Calibri" w:cs="Calibri"/>
                <w:color w:val="000000"/>
                <w:sz w:val="22"/>
                <w:szCs w:val="22"/>
              </w:rPr>
              <w:t>(</w:t>
            </w:r>
            <w:proofErr w:type="spellStart"/>
            <w:r>
              <w:rPr>
                <w:rFonts w:ascii="Calibri" w:eastAsia="Calibri" w:hAnsi="Calibri" w:cs="Calibri"/>
                <w:color w:val="000000"/>
                <w:sz w:val="22"/>
                <w:szCs w:val="22"/>
              </w:rPr>
              <w:t>Personnel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number</w:t>
            </w:r>
            <w:proofErr w:type="spellEnd"/>
            <w:r>
              <w:rPr>
                <w:rFonts w:ascii="Calibri" w:eastAsia="Calibri" w:hAnsi="Calibri" w:cs="Calibri"/>
                <w:color w:val="000000"/>
                <w:sz w:val="22"/>
                <w:szCs w:val="22"/>
              </w:rPr>
              <w:t>)</w:t>
            </w:r>
          </w:p>
        </w:tc>
        <w:tc>
          <w:tcPr>
            <w:tcW w:w="1778" w:type="dxa"/>
            <w:tcBorders>
              <w:top w:val="single" w:sz="18" w:space="0" w:color="000000"/>
              <w:left w:val="single" w:sz="12" w:space="0" w:color="000000"/>
              <w:bottom w:val="single" w:sz="18" w:space="0" w:color="000000"/>
              <w:right w:val="single" w:sz="12" w:space="0" w:color="000000"/>
            </w:tcBorders>
            <w:shd w:val="clear" w:color="auto" w:fill="D0CECE"/>
            <w:vAlign w:val="center"/>
          </w:tcPr>
          <w:p w:rsidR="00A55932" w:rsidRDefault="00E20ED8">
            <w:pPr>
              <w:jc w:val="center"/>
              <w:rPr>
                <w:rFonts w:ascii="Calibri" w:eastAsia="Calibri" w:hAnsi="Calibri" w:cs="Calibri"/>
                <w:b/>
                <w:color w:val="000000"/>
                <w:sz w:val="22"/>
                <w:szCs w:val="22"/>
              </w:rPr>
            </w:pPr>
            <w:r>
              <w:rPr>
                <w:rFonts w:ascii="Calibri" w:eastAsia="Calibri" w:hAnsi="Calibri" w:cs="Calibri"/>
                <w:b/>
                <w:color w:val="000000"/>
                <w:sz w:val="22"/>
                <w:szCs w:val="22"/>
              </w:rPr>
              <w:t>%</w:t>
            </w:r>
          </w:p>
          <w:p w:rsidR="00A55932" w:rsidRDefault="00E20ED8">
            <w:pPr>
              <w:jc w:val="center"/>
              <w:rPr>
                <w:rFonts w:ascii="Calibri" w:eastAsia="Calibri" w:hAnsi="Calibri" w:cs="Calibri"/>
                <w:b/>
                <w:color w:val="000000"/>
                <w:sz w:val="22"/>
                <w:szCs w:val="22"/>
              </w:rPr>
            </w:pPr>
            <w:r>
              <w:rPr>
                <w:rFonts w:ascii="Calibri" w:eastAsia="Calibri" w:hAnsi="Calibri" w:cs="Calibri"/>
                <w:b/>
                <w:color w:val="000000"/>
                <w:sz w:val="22"/>
                <w:szCs w:val="22"/>
              </w:rPr>
              <w:t>Remuneração**</w:t>
            </w:r>
          </w:p>
          <w:p w:rsidR="00A55932" w:rsidRDefault="00E20ED8">
            <w:pPr>
              <w:spacing w:line="360" w:lineRule="auto"/>
              <w:rPr>
                <w:rFonts w:ascii="Calibri" w:eastAsia="Calibri" w:hAnsi="Calibri" w:cs="Calibri"/>
                <w:color w:val="000000"/>
                <w:sz w:val="22"/>
                <w:szCs w:val="22"/>
              </w:rPr>
            </w:pPr>
            <w:r>
              <w:rPr>
                <w:rFonts w:ascii="Calibri" w:eastAsia="Calibri" w:hAnsi="Calibri" w:cs="Calibri"/>
                <w:color w:val="000000"/>
                <w:sz w:val="22"/>
                <w:szCs w:val="22"/>
              </w:rPr>
              <w:t>(</w:t>
            </w:r>
            <w:proofErr w:type="spellStart"/>
            <w:r>
              <w:rPr>
                <w:rFonts w:ascii="Calibri" w:eastAsia="Calibri" w:hAnsi="Calibri" w:cs="Calibri"/>
                <w:color w:val="000000"/>
                <w:sz w:val="22"/>
                <w:szCs w:val="22"/>
              </w:rPr>
              <w:t>Remuneration</w:t>
            </w:r>
            <w:proofErr w:type="spellEnd"/>
            <w:r>
              <w:rPr>
                <w:rFonts w:ascii="Calibri" w:eastAsia="Calibri" w:hAnsi="Calibri" w:cs="Calibri"/>
                <w:color w:val="000000"/>
                <w:sz w:val="22"/>
                <w:szCs w:val="22"/>
              </w:rPr>
              <w:t>)</w:t>
            </w:r>
          </w:p>
        </w:tc>
        <w:tc>
          <w:tcPr>
            <w:tcW w:w="1599" w:type="dxa"/>
            <w:tcBorders>
              <w:top w:val="single" w:sz="18" w:space="0" w:color="000000"/>
              <w:left w:val="single" w:sz="12" w:space="0" w:color="000000"/>
              <w:bottom w:val="single" w:sz="18" w:space="0" w:color="000000"/>
              <w:right w:val="single" w:sz="18" w:space="0" w:color="000000"/>
            </w:tcBorders>
            <w:shd w:val="clear" w:color="auto" w:fill="D0CECE"/>
            <w:vAlign w:val="center"/>
          </w:tcPr>
          <w:p w:rsidR="00A55932" w:rsidRDefault="00E20ED8">
            <w:pPr>
              <w:jc w:val="center"/>
              <w:rPr>
                <w:rFonts w:ascii="Calibri" w:eastAsia="Calibri" w:hAnsi="Calibri" w:cs="Calibri"/>
                <w:b/>
                <w:color w:val="000000"/>
                <w:sz w:val="22"/>
                <w:szCs w:val="22"/>
              </w:rPr>
            </w:pPr>
            <w:r>
              <w:rPr>
                <w:rFonts w:ascii="Calibri" w:eastAsia="Calibri" w:hAnsi="Calibri" w:cs="Calibri"/>
                <w:b/>
                <w:color w:val="000000"/>
                <w:sz w:val="22"/>
                <w:szCs w:val="22"/>
              </w:rPr>
              <w:t>Valor por doente</w:t>
            </w:r>
          </w:p>
          <w:p w:rsidR="00A55932" w:rsidRDefault="00E20ED8">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(Total per </w:t>
            </w:r>
            <w:proofErr w:type="spellStart"/>
            <w:r>
              <w:rPr>
                <w:rFonts w:ascii="Calibri" w:eastAsia="Calibri" w:hAnsi="Calibri" w:cs="Calibri"/>
                <w:color w:val="000000"/>
                <w:sz w:val="22"/>
                <w:szCs w:val="22"/>
              </w:rPr>
              <w:t>patient</w:t>
            </w:r>
            <w:proofErr w:type="spellEnd"/>
            <w:r>
              <w:rPr>
                <w:rFonts w:ascii="Calibri" w:eastAsia="Calibri" w:hAnsi="Calibri" w:cs="Calibri"/>
                <w:color w:val="000000"/>
                <w:sz w:val="22"/>
                <w:szCs w:val="22"/>
              </w:rPr>
              <w:t>)</w:t>
            </w:r>
          </w:p>
        </w:tc>
      </w:tr>
      <w:tr w:rsidR="00A55932">
        <w:trPr>
          <w:trHeight w:val="276"/>
          <w:jc w:val="center"/>
        </w:trPr>
        <w:tc>
          <w:tcPr>
            <w:tcW w:w="2529" w:type="dxa"/>
            <w:tcBorders>
              <w:top w:val="single" w:sz="1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18" w:space="0" w:color="000000"/>
              <w:left w:val="single" w:sz="12" w:space="0" w:color="000000"/>
              <w:bottom w:val="single" w:sz="8" w:space="0" w:color="000000"/>
              <w:right w:val="single" w:sz="12" w:space="0" w:color="000000"/>
            </w:tcBorders>
            <w:vAlign w:val="center"/>
          </w:tcPr>
          <w:p w:rsidR="00A55932" w:rsidRDefault="00E20ED8">
            <w:pPr>
              <w:spacing w:before="120"/>
              <w:ind w:left="57"/>
              <w:rPr>
                <w:rFonts w:ascii="Calibri" w:eastAsia="Calibri" w:hAnsi="Calibri" w:cs="Calibri"/>
                <w:color w:val="000000"/>
                <w:sz w:val="22"/>
                <w:szCs w:val="22"/>
              </w:rPr>
            </w:pPr>
            <w:r>
              <w:rPr>
                <w:rFonts w:ascii="Calibri" w:eastAsia="Calibri" w:hAnsi="Calibri" w:cs="Calibri"/>
                <w:color w:val="000000"/>
                <w:sz w:val="22"/>
                <w:szCs w:val="22"/>
              </w:rPr>
              <w:t>Investigador Principal</w:t>
            </w:r>
          </w:p>
        </w:tc>
        <w:tc>
          <w:tcPr>
            <w:tcW w:w="1625" w:type="dxa"/>
            <w:tcBorders>
              <w:top w:val="single" w:sz="1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tcBorders>
              <w:top w:val="single" w:sz="18" w:space="0" w:color="000000"/>
              <w:left w:val="single" w:sz="12" w:space="0" w:color="000000"/>
              <w:bottom w:val="single" w:sz="8" w:space="0" w:color="000000"/>
              <w:right w:val="single" w:sz="12"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c>
          <w:tcPr>
            <w:tcW w:w="1599" w:type="dxa"/>
            <w:tcBorders>
              <w:top w:val="single" w:sz="18" w:space="0" w:color="000000"/>
              <w:left w:val="single" w:sz="12" w:space="0" w:color="000000"/>
              <w:bottom w:val="single" w:sz="8" w:space="0" w:color="000000"/>
              <w:right w:val="single" w:sz="18"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proofErr w:type="spellStart"/>
            <w:r>
              <w:rPr>
                <w:rFonts w:ascii="Calibri" w:eastAsia="Calibri" w:hAnsi="Calibri" w:cs="Calibri"/>
                <w:color w:val="000000"/>
                <w:sz w:val="22"/>
                <w:szCs w:val="22"/>
              </w:rPr>
              <w:t>Coinvestigator</w:t>
            </w:r>
            <w:proofErr w:type="spellEnd"/>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val="restart"/>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c>
          <w:tcPr>
            <w:tcW w:w="1599" w:type="dxa"/>
            <w:vMerge w:val="restart"/>
            <w:tcBorders>
              <w:top w:val="single" w:sz="8" w:space="0" w:color="000000"/>
              <w:left w:val="single" w:sz="12" w:space="0" w:color="000000"/>
              <w:bottom w:val="single" w:sz="8" w:space="0" w:color="000000"/>
              <w:right w:val="single" w:sz="18"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proofErr w:type="spellStart"/>
            <w:r>
              <w:rPr>
                <w:rFonts w:ascii="Calibri" w:eastAsia="Calibri" w:hAnsi="Calibri" w:cs="Calibri"/>
                <w:color w:val="000000"/>
                <w:sz w:val="22"/>
                <w:szCs w:val="22"/>
              </w:rPr>
              <w:t>Coinvestigator</w:t>
            </w:r>
            <w:proofErr w:type="spellEnd"/>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599" w:type="dxa"/>
            <w:vMerge/>
            <w:tcBorders>
              <w:top w:val="single" w:sz="8" w:space="0" w:color="000000"/>
              <w:left w:val="single" w:sz="12" w:space="0" w:color="000000"/>
              <w:bottom w:val="single" w:sz="8" w:space="0" w:color="000000"/>
              <w:right w:val="single" w:sz="18" w:space="0" w:color="000000"/>
            </w:tcBorders>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proofErr w:type="spellStart"/>
            <w:r>
              <w:rPr>
                <w:rFonts w:ascii="Calibri" w:eastAsia="Calibri" w:hAnsi="Calibri" w:cs="Calibri"/>
                <w:color w:val="000000"/>
                <w:sz w:val="22"/>
                <w:szCs w:val="22"/>
              </w:rPr>
              <w:t>Coinvestigator</w:t>
            </w:r>
            <w:proofErr w:type="spellEnd"/>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599" w:type="dxa"/>
            <w:vMerge/>
            <w:tcBorders>
              <w:top w:val="single" w:sz="8" w:space="0" w:color="000000"/>
              <w:left w:val="single" w:sz="12" w:space="0" w:color="000000"/>
              <w:bottom w:val="single" w:sz="8" w:space="0" w:color="000000"/>
              <w:right w:val="single" w:sz="18" w:space="0" w:color="000000"/>
            </w:tcBorders>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r>
              <w:rPr>
                <w:rFonts w:ascii="Calibri" w:eastAsia="Calibri" w:hAnsi="Calibri" w:cs="Calibri"/>
                <w:color w:val="000000"/>
                <w:sz w:val="22"/>
                <w:szCs w:val="22"/>
              </w:rPr>
              <w:t>Enfermeiro</w:t>
            </w:r>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val="restart"/>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c>
          <w:tcPr>
            <w:tcW w:w="1599" w:type="dxa"/>
            <w:vMerge w:val="restart"/>
            <w:tcBorders>
              <w:top w:val="single" w:sz="8" w:space="0" w:color="000000"/>
              <w:left w:val="single" w:sz="12" w:space="0" w:color="000000"/>
              <w:bottom w:val="single" w:sz="8" w:space="0" w:color="000000"/>
              <w:right w:val="single" w:sz="18"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r>
              <w:rPr>
                <w:rFonts w:ascii="Calibri" w:eastAsia="Calibri" w:hAnsi="Calibri" w:cs="Calibri"/>
                <w:color w:val="000000"/>
                <w:sz w:val="22"/>
                <w:szCs w:val="22"/>
              </w:rPr>
              <w:t>Enfermeiro</w:t>
            </w:r>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599" w:type="dxa"/>
            <w:vMerge/>
            <w:tcBorders>
              <w:top w:val="single" w:sz="8" w:space="0" w:color="000000"/>
              <w:left w:val="single" w:sz="12" w:space="0" w:color="000000"/>
              <w:bottom w:val="single" w:sz="8" w:space="0" w:color="000000"/>
              <w:right w:val="single" w:sz="18"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r>
              <w:rPr>
                <w:rFonts w:ascii="Calibri" w:eastAsia="Calibri" w:hAnsi="Calibri" w:cs="Calibri"/>
                <w:color w:val="000000"/>
                <w:sz w:val="22"/>
                <w:szCs w:val="22"/>
              </w:rPr>
              <w:t>Técnico MCDT</w:t>
            </w:r>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val="restart"/>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c>
          <w:tcPr>
            <w:tcW w:w="1599" w:type="dxa"/>
            <w:vMerge w:val="restart"/>
            <w:tcBorders>
              <w:top w:val="single" w:sz="8" w:space="0" w:color="000000"/>
              <w:left w:val="single" w:sz="12" w:space="0" w:color="000000"/>
              <w:bottom w:val="single" w:sz="8" w:space="0" w:color="000000"/>
              <w:right w:val="single" w:sz="18"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r>
              <w:rPr>
                <w:rFonts w:ascii="Calibri" w:eastAsia="Calibri" w:hAnsi="Calibri" w:cs="Calibri"/>
                <w:color w:val="000000"/>
                <w:sz w:val="22"/>
                <w:szCs w:val="22"/>
              </w:rPr>
              <w:t>Técnico MCDT</w:t>
            </w:r>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599" w:type="dxa"/>
            <w:vMerge/>
            <w:tcBorders>
              <w:top w:val="single" w:sz="8" w:space="0" w:color="000000"/>
              <w:left w:val="single" w:sz="12" w:space="0" w:color="000000"/>
              <w:bottom w:val="single" w:sz="8" w:space="0" w:color="000000"/>
              <w:right w:val="single" w:sz="18"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r>
              <w:rPr>
                <w:rFonts w:ascii="Calibri" w:eastAsia="Calibri" w:hAnsi="Calibri" w:cs="Calibri"/>
                <w:color w:val="000000"/>
                <w:sz w:val="22"/>
                <w:szCs w:val="22"/>
              </w:rPr>
              <w:t>Farmacêutico</w:t>
            </w:r>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val="restart"/>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c>
          <w:tcPr>
            <w:tcW w:w="1599" w:type="dxa"/>
            <w:vMerge w:val="restart"/>
            <w:tcBorders>
              <w:top w:val="single" w:sz="8" w:space="0" w:color="000000"/>
              <w:left w:val="single" w:sz="12" w:space="0" w:color="000000"/>
              <w:bottom w:val="single" w:sz="8" w:space="0" w:color="000000"/>
              <w:right w:val="single" w:sz="18"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r>
              <w:rPr>
                <w:rFonts w:ascii="Calibri" w:eastAsia="Calibri" w:hAnsi="Calibri" w:cs="Calibri"/>
                <w:color w:val="000000"/>
                <w:sz w:val="22"/>
                <w:szCs w:val="22"/>
              </w:rPr>
              <w:t>Farmacêutico</w:t>
            </w:r>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599" w:type="dxa"/>
            <w:vMerge/>
            <w:tcBorders>
              <w:top w:val="single" w:sz="8" w:space="0" w:color="000000"/>
              <w:left w:val="single" w:sz="12" w:space="0" w:color="000000"/>
              <w:bottom w:val="single" w:sz="8" w:space="0" w:color="000000"/>
              <w:right w:val="single" w:sz="18"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line="360" w:lineRule="auto"/>
              <w:ind w:left="57"/>
              <w:rPr>
                <w:rFonts w:ascii="Calibri" w:eastAsia="Calibri" w:hAnsi="Calibri" w:cs="Calibri"/>
                <w:color w:val="000000"/>
                <w:sz w:val="22"/>
                <w:szCs w:val="22"/>
              </w:rPr>
            </w:pPr>
            <w:r>
              <w:rPr>
                <w:rFonts w:ascii="Calibri" w:eastAsia="Calibri" w:hAnsi="Calibri" w:cs="Calibri"/>
                <w:color w:val="000000"/>
                <w:sz w:val="22"/>
                <w:szCs w:val="22"/>
              </w:rPr>
              <w:t>Farmacêutico</w:t>
            </w:r>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vMerge/>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599" w:type="dxa"/>
            <w:vMerge/>
            <w:tcBorders>
              <w:top w:val="single" w:sz="8" w:space="0" w:color="000000"/>
              <w:left w:val="single" w:sz="12" w:space="0" w:color="000000"/>
              <w:bottom w:val="single" w:sz="8" w:space="0" w:color="000000"/>
              <w:right w:val="single" w:sz="18" w:space="0" w:color="000000"/>
            </w:tcBorders>
            <w:shd w:val="clear" w:color="auto" w:fill="FFFFF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A55932">
        <w:trPr>
          <w:trHeight w:val="276"/>
          <w:jc w:val="center"/>
        </w:trPr>
        <w:tc>
          <w:tcPr>
            <w:tcW w:w="2529" w:type="dxa"/>
            <w:tcBorders>
              <w:top w:val="single" w:sz="8" w:space="0" w:color="000000"/>
              <w:left w:val="single" w:sz="18"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2126" w:type="dxa"/>
            <w:tcBorders>
              <w:top w:val="single" w:sz="8" w:space="0" w:color="000000"/>
              <w:left w:val="single" w:sz="12" w:space="0" w:color="000000"/>
              <w:bottom w:val="single" w:sz="8" w:space="0" w:color="000000"/>
              <w:right w:val="single" w:sz="12" w:space="0" w:color="000000"/>
            </w:tcBorders>
            <w:vAlign w:val="center"/>
          </w:tcPr>
          <w:p w:rsidR="00A55932" w:rsidRDefault="00E20ED8">
            <w:pPr>
              <w:spacing w:before="120"/>
              <w:ind w:left="57"/>
              <w:rPr>
                <w:rFonts w:ascii="Calibri" w:eastAsia="Calibri" w:hAnsi="Calibri" w:cs="Calibri"/>
                <w:color w:val="000000"/>
                <w:sz w:val="22"/>
                <w:szCs w:val="22"/>
              </w:rPr>
            </w:pPr>
            <w:r>
              <w:rPr>
                <w:rFonts w:ascii="Calibri" w:eastAsia="Calibri" w:hAnsi="Calibri" w:cs="Calibri"/>
                <w:color w:val="000000"/>
                <w:sz w:val="22"/>
                <w:szCs w:val="22"/>
              </w:rPr>
              <w:t>Coordenador estudo</w:t>
            </w:r>
          </w:p>
        </w:tc>
        <w:tc>
          <w:tcPr>
            <w:tcW w:w="1625"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tcBorders>
              <w:top w:val="single" w:sz="8" w:space="0" w:color="000000"/>
              <w:left w:val="single" w:sz="12" w:space="0" w:color="000000"/>
              <w:bottom w:val="single" w:sz="8" w:space="0" w:color="000000"/>
              <w:right w:val="single" w:sz="12"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c>
          <w:tcPr>
            <w:tcW w:w="1599" w:type="dxa"/>
            <w:tcBorders>
              <w:top w:val="single" w:sz="8" w:space="0" w:color="000000"/>
              <w:left w:val="single" w:sz="12" w:space="0" w:color="000000"/>
              <w:bottom w:val="single" w:sz="8" w:space="0" w:color="000000"/>
              <w:right w:val="single" w:sz="18"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r>
      <w:tr w:rsidR="00A55932">
        <w:trPr>
          <w:trHeight w:val="642"/>
          <w:jc w:val="center"/>
        </w:trPr>
        <w:tc>
          <w:tcPr>
            <w:tcW w:w="2529" w:type="dxa"/>
            <w:tcBorders>
              <w:top w:val="single" w:sz="8" w:space="0" w:color="000000"/>
              <w:left w:val="single" w:sz="18" w:space="0" w:color="000000"/>
              <w:bottom w:val="single" w:sz="18" w:space="0" w:color="000000"/>
              <w:right w:val="single" w:sz="12" w:space="0" w:color="000000"/>
            </w:tcBorders>
            <w:vAlign w:val="center"/>
          </w:tcPr>
          <w:p w:rsidR="00A55932" w:rsidRDefault="00E20ED8">
            <w:pPr>
              <w:spacing w:before="120"/>
              <w:jc w:val="center"/>
              <w:rPr>
                <w:rFonts w:ascii="Calibri" w:eastAsia="Calibri" w:hAnsi="Calibri" w:cs="Calibri"/>
                <w:i/>
                <w:color w:val="000000"/>
                <w:sz w:val="22"/>
                <w:szCs w:val="22"/>
              </w:rPr>
            </w:pPr>
            <w:r>
              <w:rPr>
                <w:rFonts w:ascii="Calibri" w:eastAsia="Calibri" w:hAnsi="Calibri" w:cs="Calibri"/>
                <w:i/>
                <w:color w:val="000000"/>
                <w:sz w:val="22"/>
                <w:szCs w:val="22"/>
              </w:rPr>
              <w:t>(colocar nome da Entidade ou do coordenador)</w:t>
            </w:r>
          </w:p>
        </w:tc>
        <w:tc>
          <w:tcPr>
            <w:tcW w:w="2126" w:type="dxa"/>
            <w:tcBorders>
              <w:top w:val="single" w:sz="8" w:space="0" w:color="000000"/>
              <w:left w:val="single" w:sz="12" w:space="0" w:color="000000"/>
              <w:bottom w:val="single" w:sz="18" w:space="0" w:color="000000"/>
              <w:right w:val="single" w:sz="12" w:space="0" w:color="000000"/>
            </w:tcBorders>
            <w:vAlign w:val="center"/>
          </w:tcPr>
          <w:p w:rsidR="00A55932" w:rsidRDefault="00E20ED8">
            <w:pPr>
              <w:spacing w:before="120" w:line="360" w:lineRule="auto"/>
              <w:jc w:val="center"/>
              <w:rPr>
                <w:rFonts w:ascii="Calibri" w:eastAsia="Calibri" w:hAnsi="Calibri" w:cs="Calibri"/>
                <w:color w:val="000000"/>
                <w:sz w:val="22"/>
                <w:szCs w:val="22"/>
              </w:rPr>
            </w:pPr>
            <w:r>
              <w:rPr>
                <w:rFonts w:ascii="Calibri" w:eastAsia="Calibri" w:hAnsi="Calibri" w:cs="Calibri"/>
                <w:color w:val="000000"/>
                <w:sz w:val="22"/>
                <w:szCs w:val="22"/>
              </w:rPr>
              <w:t>Coordenação</w:t>
            </w:r>
          </w:p>
        </w:tc>
        <w:tc>
          <w:tcPr>
            <w:tcW w:w="1625" w:type="dxa"/>
            <w:tcBorders>
              <w:top w:val="single" w:sz="8" w:space="0" w:color="000000"/>
              <w:left w:val="single" w:sz="12" w:space="0" w:color="000000"/>
              <w:bottom w:val="single" w:sz="18" w:space="0" w:color="000000"/>
              <w:right w:val="single" w:sz="12" w:space="0" w:color="000000"/>
            </w:tcBorders>
            <w:vAlign w:val="center"/>
          </w:tcPr>
          <w:p w:rsidR="00A55932" w:rsidRDefault="00A55932">
            <w:pPr>
              <w:spacing w:line="360" w:lineRule="auto"/>
              <w:jc w:val="center"/>
              <w:rPr>
                <w:rFonts w:ascii="Calibri" w:eastAsia="Calibri" w:hAnsi="Calibri" w:cs="Calibri"/>
                <w:color w:val="000000"/>
                <w:sz w:val="22"/>
                <w:szCs w:val="22"/>
              </w:rPr>
            </w:pPr>
          </w:p>
        </w:tc>
        <w:tc>
          <w:tcPr>
            <w:tcW w:w="1778" w:type="dxa"/>
            <w:tcBorders>
              <w:top w:val="single" w:sz="8" w:space="0" w:color="000000"/>
              <w:left w:val="single" w:sz="12" w:space="0" w:color="000000"/>
              <w:bottom w:val="single" w:sz="18" w:space="0" w:color="000000"/>
              <w:right w:val="single" w:sz="12" w:space="0" w:color="000000"/>
            </w:tcBorders>
            <w:shd w:val="clear" w:color="auto" w:fill="FFFFFF"/>
            <w:vAlign w:val="center"/>
          </w:tcPr>
          <w:p w:rsidR="00A55932" w:rsidRDefault="00A55932">
            <w:pPr>
              <w:rPr>
                <w:rFonts w:ascii="Calibri" w:eastAsia="Calibri" w:hAnsi="Calibri" w:cs="Calibri"/>
                <w:color w:val="000000"/>
                <w:sz w:val="22"/>
                <w:szCs w:val="22"/>
              </w:rPr>
            </w:pPr>
          </w:p>
        </w:tc>
        <w:tc>
          <w:tcPr>
            <w:tcW w:w="1599" w:type="dxa"/>
            <w:tcBorders>
              <w:top w:val="single" w:sz="8" w:space="0" w:color="000000"/>
              <w:left w:val="single" w:sz="12" w:space="0" w:color="000000"/>
              <w:bottom w:val="single" w:sz="18" w:space="0" w:color="000000"/>
              <w:right w:val="single" w:sz="18" w:space="0" w:color="000000"/>
            </w:tcBorders>
            <w:shd w:val="clear" w:color="auto" w:fill="FFFFFF"/>
            <w:vAlign w:val="center"/>
          </w:tcPr>
          <w:p w:rsidR="00A55932" w:rsidRDefault="00A55932">
            <w:pPr>
              <w:spacing w:line="360" w:lineRule="auto"/>
              <w:jc w:val="center"/>
              <w:rPr>
                <w:rFonts w:ascii="Calibri" w:eastAsia="Calibri" w:hAnsi="Calibri" w:cs="Calibri"/>
                <w:color w:val="000000"/>
                <w:sz w:val="22"/>
                <w:szCs w:val="22"/>
              </w:rPr>
            </w:pPr>
          </w:p>
        </w:tc>
      </w:tr>
      <w:tr w:rsidR="00A55932">
        <w:trPr>
          <w:trHeight w:val="645"/>
          <w:jc w:val="center"/>
        </w:trPr>
        <w:tc>
          <w:tcPr>
            <w:tcW w:w="8058" w:type="dxa"/>
            <w:gridSpan w:val="4"/>
            <w:tcBorders>
              <w:top w:val="single" w:sz="18" w:space="0" w:color="000000"/>
              <w:left w:val="single" w:sz="18" w:space="0" w:color="000000"/>
              <w:bottom w:val="single" w:sz="18" w:space="0" w:color="000000"/>
              <w:right w:val="single" w:sz="12" w:space="0" w:color="000000"/>
            </w:tcBorders>
            <w:shd w:val="clear" w:color="auto" w:fill="BFBFBF"/>
            <w:vAlign w:val="center"/>
          </w:tcPr>
          <w:p w:rsidR="00A55932" w:rsidRDefault="00E20ED8">
            <w:pPr>
              <w:spacing w:before="120"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TOTAL</w:t>
            </w:r>
          </w:p>
        </w:tc>
        <w:tc>
          <w:tcPr>
            <w:tcW w:w="1599" w:type="dxa"/>
            <w:tcBorders>
              <w:top w:val="single" w:sz="18" w:space="0" w:color="000000"/>
              <w:left w:val="single" w:sz="12" w:space="0" w:color="000000"/>
              <w:bottom w:val="single" w:sz="18" w:space="0" w:color="000000"/>
              <w:right w:val="single" w:sz="18" w:space="0" w:color="000000"/>
            </w:tcBorders>
            <w:shd w:val="clear" w:color="auto" w:fill="BFBFBF"/>
            <w:vAlign w:val="center"/>
          </w:tcPr>
          <w:p w:rsidR="00A55932" w:rsidRDefault="00A55932">
            <w:pPr>
              <w:rPr>
                <w:rFonts w:ascii="Calibri" w:eastAsia="Calibri" w:hAnsi="Calibri" w:cs="Calibri"/>
                <w:b/>
                <w:color w:val="000000"/>
                <w:sz w:val="22"/>
                <w:szCs w:val="22"/>
              </w:rPr>
            </w:pPr>
          </w:p>
        </w:tc>
      </w:tr>
    </w:tbl>
    <w:p w:rsidR="00A55932" w:rsidRDefault="00A55932">
      <w:pPr>
        <w:spacing w:line="360" w:lineRule="auto"/>
        <w:jc w:val="both"/>
        <w:rPr>
          <w:rFonts w:ascii="Calibri" w:eastAsia="Calibri" w:hAnsi="Calibri" w:cs="Calibri"/>
          <w:sz w:val="22"/>
          <w:szCs w:val="22"/>
        </w:rPr>
      </w:pPr>
    </w:p>
    <w:p w:rsidR="00A55932" w:rsidRDefault="00E20ED8">
      <w:pPr>
        <w:ind w:left="142" w:hanging="284"/>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Ficam salvaguardadas possíveis alterações, assegurando-se que os novos elementos preenchem as mesmas condições: habilitações curriculares e científicas e perfil ético adequados à função.</w:t>
      </w:r>
      <w:r>
        <w:rPr>
          <w:rFonts w:ascii="Calibri" w:eastAsia="Calibri" w:hAnsi="Calibri" w:cs="Calibri"/>
          <w:sz w:val="22"/>
          <w:szCs w:val="22"/>
        </w:rPr>
        <w:t xml:space="preserve"> </w:t>
      </w:r>
    </w:p>
    <w:p w:rsidR="00A55932" w:rsidRPr="00E20ED8" w:rsidRDefault="00E20ED8">
      <w:pPr>
        <w:ind w:left="142" w:hanging="142"/>
        <w:jc w:val="both"/>
        <w:rPr>
          <w:rFonts w:ascii="Calibri" w:eastAsia="Calibri" w:hAnsi="Calibri" w:cs="Calibri"/>
          <w:sz w:val="22"/>
          <w:szCs w:val="22"/>
          <w:lang w:val="en-US"/>
        </w:rPr>
      </w:pPr>
      <w:r>
        <w:rPr>
          <w:rFonts w:ascii="Calibri" w:eastAsia="Calibri" w:hAnsi="Calibri" w:cs="Calibri"/>
          <w:sz w:val="22"/>
          <w:szCs w:val="22"/>
        </w:rPr>
        <w:t xml:space="preserve">  </w:t>
      </w:r>
      <w:r w:rsidRPr="00E20ED8">
        <w:rPr>
          <w:rFonts w:ascii="Calibri" w:eastAsia="Calibri" w:hAnsi="Calibri" w:cs="Calibri"/>
          <w:sz w:val="22"/>
          <w:szCs w:val="22"/>
          <w:lang w:val="en-US"/>
        </w:rPr>
        <w:t>(Possible alterations are safeguarded, ensuring that the new members meet the same conditions: curricular and scientific qualifications and ethical profile appropriate to the function.)</w:t>
      </w:r>
    </w:p>
    <w:p w:rsidR="00A55932" w:rsidRPr="00E20ED8" w:rsidRDefault="00A55932">
      <w:pPr>
        <w:ind w:left="142" w:hanging="142"/>
        <w:jc w:val="both"/>
        <w:rPr>
          <w:rFonts w:ascii="Calibri" w:eastAsia="Calibri" w:hAnsi="Calibri" w:cs="Calibri"/>
          <w:sz w:val="22"/>
          <w:szCs w:val="22"/>
          <w:lang w:val="en-US"/>
        </w:rPr>
      </w:pPr>
    </w:p>
    <w:p w:rsidR="00A55932" w:rsidRDefault="00E20ED8">
      <w:pPr>
        <w:ind w:left="142" w:hanging="284"/>
        <w:jc w:val="both"/>
        <w:rPr>
          <w:rFonts w:ascii="Calibri" w:eastAsia="Calibri" w:hAnsi="Calibri" w:cs="Calibri"/>
          <w:b/>
          <w:sz w:val="22"/>
          <w:szCs w:val="22"/>
        </w:rPr>
      </w:pPr>
      <w:r>
        <w:rPr>
          <w:rFonts w:ascii="Calibri" w:eastAsia="Calibri" w:hAnsi="Calibri" w:cs="Calibri"/>
          <w:sz w:val="22"/>
          <w:szCs w:val="22"/>
        </w:rPr>
        <w:t>**</w:t>
      </w:r>
      <w:r>
        <w:rPr>
          <w:rFonts w:ascii="Calibri" w:eastAsia="Calibri" w:hAnsi="Calibri" w:cs="Calibri"/>
          <w:b/>
          <w:sz w:val="22"/>
          <w:szCs w:val="22"/>
        </w:rPr>
        <w:t xml:space="preserve">A verba a atribuir a cada investigador será proporcional ao número de doentes recrutados/seguidos por cada investigador. </w:t>
      </w:r>
    </w:p>
    <w:p w:rsidR="00A55932" w:rsidRPr="00E20ED8" w:rsidRDefault="00E20ED8">
      <w:pPr>
        <w:ind w:left="142" w:hanging="142"/>
        <w:jc w:val="both"/>
        <w:rPr>
          <w:rFonts w:ascii="Calibri" w:eastAsia="Calibri" w:hAnsi="Calibri" w:cs="Calibri"/>
          <w:sz w:val="22"/>
          <w:szCs w:val="22"/>
          <w:lang w:val="en-US"/>
        </w:rPr>
      </w:pPr>
      <w:r>
        <w:rPr>
          <w:rFonts w:ascii="Calibri" w:eastAsia="Calibri" w:hAnsi="Calibri" w:cs="Calibri"/>
          <w:sz w:val="22"/>
          <w:szCs w:val="22"/>
        </w:rPr>
        <w:lastRenderedPageBreak/>
        <w:t xml:space="preserve">   </w:t>
      </w:r>
      <w:r w:rsidRPr="00E20ED8">
        <w:rPr>
          <w:rFonts w:ascii="Calibri" w:eastAsia="Calibri" w:hAnsi="Calibri" w:cs="Calibri"/>
          <w:sz w:val="22"/>
          <w:szCs w:val="22"/>
          <w:lang w:val="en-US"/>
        </w:rPr>
        <w:t>(The amount to be allocated to each investigator will be proportional to the number of patients recruited/followed by each investigator.)</w:t>
      </w:r>
    </w:p>
    <w:p w:rsidR="00A55932" w:rsidRPr="00E20ED8" w:rsidRDefault="00A55932">
      <w:pPr>
        <w:rPr>
          <w:rFonts w:ascii="Calibri" w:eastAsia="Calibri" w:hAnsi="Calibri" w:cs="Calibri"/>
          <w:b/>
          <w:sz w:val="22"/>
          <w:szCs w:val="22"/>
          <w:lang w:val="en-US"/>
        </w:rPr>
      </w:pPr>
    </w:p>
    <w:p w:rsidR="00A55932" w:rsidRPr="00E20ED8" w:rsidRDefault="00A55932">
      <w:pPr>
        <w:pBdr>
          <w:top w:val="nil"/>
          <w:left w:val="nil"/>
          <w:bottom w:val="nil"/>
          <w:right w:val="nil"/>
          <w:between w:val="nil"/>
        </w:pBdr>
        <w:spacing w:line="360" w:lineRule="auto"/>
        <w:ind w:left="426" w:right="566"/>
        <w:jc w:val="center"/>
        <w:rPr>
          <w:rFonts w:ascii="Calibri" w:eastAsia="Calibri" w:hAnsi="Calibri" w:cs="Calibri"/>
          <w:b/>
          <w:color w:val="000000"/>
          <w:sz w:val="22"/>
          <w:szCs w:val="22"/>
          <w:lang w:val="en-US"/>
        </w:rPr>
      </w:pPr>
    </w:p>
    <w:p w:rsidR="00A55932" w:rsidRPr="00E20ED8" w:rsidRDefault="00A55932">
      <w:pPr>
        <w:pBdr>
          <w:top w:val="nil"/>
          <w:left w:val="nil"/>
          <w:bottom w:val="nil"/>
          <w:right w:val="nil"/>
          <w:between w:val="nil"/>
        </w:pBdr>
        <w:ind w:left="851" w:right="566"/>
        <w:jc w:val="center"/>
        <w:rPr>
          <w:rFonts w:ascii="Calibri" w:eastAsia="Calibri" w:hAnsi="Calibri" w:cs="Calibri"/>
          <w:b/>
          <w:color w:val="000000"/>
          <w:lang w:val="en-US"/>
        </w:rPr>
      </w:pPr>
    </w:p>
    <w:p w:rsidR="00A55932" w:rsidRDefault="00E20ED8">
      <w:pPr>
        <w:pBdr>
          <w:top w:val="nil"/>
          <w:left w:val="nil"/>
          <w:bottom w:val="nil"/>
          <w:right w:val="nil"/>
          <w:between w:val="nil"/>
        </w:pBdr>
        <w:ind w:left="851" w:right="566"/>
        <w:jc w:val="center"/>
        <w:rPr>
          <w:rFonts w:ascii="Calibri" w:eastAsia="Calibri" w:hAnsi="Calibri" w:cs="Calibri"/>
          <w:b/>
          <w:color w:val="000000"/>
        </w:rPr>
      </w:pPr>
      <w:r>
        <w:rPr>
          <w:rFonts w:ascii="Calibri" w:eastAsia="Calibri" w:hAnsi="Calibri" w:cs="Calibri"/>
          <w:b/>
          <w:color w:val="000000"/>
        </w:rPr>
        <w:t>Anexo IV - Compensações adicionais</w:t>
      </w:r>
    </w:p>
    <w:p w:rsidR="00A55932" w:rsidRDefault="00E20ED8">
      <w:pPr>
        <w:pBdr>
          <w:top w:val="nil"/>
          <w:left w:val="nil"/>
          <w:bottom w:val="nil"/>
          <w:right w:val="nil"/>
          <w:between w:val="nil"/>
        </w:pBdr>
        <w:ind w:left="851" w:right="849"/>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Annex</w:t>
      </w:r>
      <w:proofErr w:type="spellEnd"/>
      <w:r>
        <w:rPr>
          <w:rFonts w:ascii="Calibri" w:eastAsia="Calibri" w:hAnsi="Calibri" w:cs="Calibri"/>
          <w:color w:val="000000"/>
          <w:sz w:val="22"/>
          <w:szCs w:val="22"/>
        </w:rPr>
        <w:t xml:space="preserve"> IV- </w:t>
      </w:r>
      <w:proofErr w:type="spellStart"/>
      <w:r>
        <w:rPr>
          <w:rFonts w:ascii="Calibri" w:eastAsia="Calibri" w:hAnsi="Calibri" w:cs="Calibri"/>
          <w:color w:val="000000"/>
          <w:sz w:val="22"/>
          <w:szCs w:val="22"/>
        </w:rPr>
        <w:t>Additional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compensations</w:t>
      </w:r>
      <w:proofErr w:type="spellEnd"/>
      <w:r>
        <w:rPr>
          <w:rFonts w:ascii="Calibri" w:eastAsia="Calibri" w:hAnsi="Calibri" w:cs="Calibri"/>
          <w:color w:val="000000"/>
          <w:sz w:val="22"/>
          <w:szCs w:val="22"/>
        </w:rPr>
        <w:t>)</w:t>
      </w:r>
    </w:p>
    <w:p w:rsidR="00A55932" w:rsidRDefault="00A55932">
      <w:pPr>
        <w:pBdr>
          <w:top w:val="nil"/>
          <w:left w:val="nil"/>
          <w:bottom w:val="nil"/>
          <w:right w:val="nil"/>
          <w:between w:val="nil"/>
        </w:pBdr>
        <w:spacing w:line="360" w:lineRule="auto"/>
        <w:jc w:val="center"/>
        <w:rPr>
          <w:rFonts w:ascii="Calibri" w:eastAsia="Calibri" w:hAnsi="Calibri" w:cs="Calibri"/>
          <w:b/>
          <w:color w:val="000000"/>
          <w:sz w:val="22"/>
          <w:szCs w:val="22"/>
        </w:rPr>
      </w:pPr>
    </w:p>
    <w:tbl>
      <w:tblPr>
        <w:tblStyle w:val="a4"/>
        <w:tblW w:w="7845" w:type="dxa"/>
        <w:jc w:val="center"/>
        <w:tblInd w:w="0"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6002"/>
        <w:gridCol w:w="1843"/>
      </w:tblGrid>
      <w:tr w:rsidR="00A55932">
        <w:trPr>
          <w:trHeight w:val="1214"/>
          <w:jc w:val="center"/>
        </w:trPr>
        <w:tc>
          <w:tcPr>
            <w:tcW w:w="6002" w:type="dxa"/>
            <w:tcBorders>
              <w:top w:val="single" w:sz="18" w:space="0" w:color="000000"/>
              <w:left w:val="single" w:sz="18" w:space="0" w:color="000000"/>
              <w:bottom w:val="single" w:sz="18" w:space="0" w:color="000000"/>
              <w:right w:val="single" w:sz="12" w:space="0" w:color="000000"/>
            </w:tcBorders>
            <w:shd w:val="clear" w:color="auto" w:fill="BFBFBF"/>
            <w:vAlign w:val="center"/>
          </w:tcPr>
          <w:p w:rsidR="00A55932" w:rsidRDefault="00E20ED8">
            <w:pPr>
              <w:jc w:val="center"/>
              <w:rPr>
                <w:rFonts w:ascii="Calibri" w:eastAsia="Calibri" w:hAnsi="Calibri" w:cs="Calibri"/>
                <w:b/>
              </w:rPr>
            </w:pPr>
            <w:r>
              <w:rPr>
                <w:rFonts w:ascii="Calibri" w:eastAsia="Calibri" w:hAnsi="Calibri" w:cs="Calibri"/>
                <w:b/>
              </w:rPr>
              <w:t>Descrição</w:t>
            </w:r>
          </w:p>
          <w:p w:rsidR="00A55932" w:rsidRDefault="00E20ED8">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Description</w:t>
            </w:r>
            <w:proofErr w:type="spellEnd"/>
            <w:r>
              <w:rPr>
                <w:rFonts w:ascii="Calibri" w:eastAsia="Calibri" w:hAnsi="Calibri" w:cs="Calibri"/>
                <w:sz w:val="22"/>
                <w:szCs w:val="22"/>
              </w:rPr>
              <w:t>)</w:t>
            </w:r>
          </w:p>
        </w:tc>
        <w:tc>
          <w:tcPr>
            <w:tcW w:w="1843" w:type="dxa"/>
            <w:tcBorders>
              <w:top w:val="single" w:sz="18" w:space="0" w:color="000000"/>
              <w:left w:val="single" w:sz="12" w:space="0" w:color="000000"/>
              <w:bottom w:val="single" w:sz="18" w:space="0" w:color="000000"/>
              <w:right w:val="single" w:sz="18" w:space="0" w:color="000000"/>
            </w:tcBorders>
            <w:shd w:val="clear" w:color="auto" w:fill="BFBFBF"/>
            <w:vAlign w:val="center"/>
          </w:tcPr>
          <w:p w:rsidR="00A55932" w:rsidRDefault="00E20ED8">
            <w:pPr>
              <w:spacing w:before="120"/>
              <w:jc w:val="center"/>
              <w:rPr>
                <w:rFonts w:ascii="Calibri" w:eastAsia="Calibri" w:hAnsi="Calibri" w:cs="Calibri"/>
                <w:b/>
              </w:rPr>
            </w:pPr>
            <w:r>
              <w:rPr>
                <w:rFonts w:ascii="Calibri" w:eastAsia="Calibri" w:hAnsi="Calibri" w:cs="Calibri"/>
                <w:b/>
              </w:rPr>
              <w:t>Valor</w:t>
            </w:r>
          </w:p>
          <w:p w:rsidR="00A55932" w:rsidRDefault="00E20ED8">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Amount</w:t>
            </w:r>
            <w:proofErr w:type="spellEnd"/>
            <w:r>
              <w:rPr>
                <w:rFonts w:ascii="Calibri" w:eastAsia="Calibri" w:hAnsi="Calibri" w:cs="Calibri"/>
                <w:sz w:val="22"/>
                <w:szCs w:val="22"/>
              </w:rPr>
              <w:t>)</w:t>
            </w:r>
          </w:p>
          <w:p w:rsidR="00A55932" w:rsidRDefault="00E20ED8">
            <w:pPr>
              <w:spacing w:line="360" w:lineRule="auto"/>
              <w:jc w:val="center"/>
              <w:rPr>
                <w:rFonts w:ascii="Calibri" w:eastAsia="Calibri" w:hAnsi="Calibri" w:cs="Calibri"/>
                <w:b/>
                <w:sz w:val="22"/>
                <w:szCs w:val="22"/>
              </w:rPr>
            </w:pPr>
            <w:r>
              <w:rPr>
                <w:rFonts w:ascii="Calibri" w:eastAsia="Calibri" w:hAnsi="Calibri" w:cs="Calibri"/>
                <w:b/>
                <w:sz w:val="22"/>
                <w:szCs w:val="22"/>
              </w:rPr>
              <w:t>(€)</w:t>
            </w:r>
          </w:p>
        </w:tc>
      </w:tr>
      <w:tr w:rsidR="00A55932">
        <w:trPr>
          <w:trHeight w:val="784"/>
          <w:jc w:val="center"/>
        </w:trPr>
        <w:tc>
          <w:tcPr>
            <w:tcW w:w="6002" w:type="dxa"/>
            <w:tcBorders>
              <w:top w:val="single" w:sz="18" w:space="0" w:color="000000"/>
              <w:left w:val="single" w:sz="18" w:space="0" w:color="000000"/>
              <w:bottom w:val="single" w:sz="8" w:space="0" w:color="000000"/>
              <w:right w:val="single" w:sz="12" w:space="0" w:color="000000"/>
            </w:tcBorders>
            <w:vAlign w:val="center"/>
          </w:tcPr>
          <w:p w:rsidR="00A55932" w:rsidRDefault="00E20ED8">
            <w:pPr>
              <w:spacing w:before="120"/>
              <w:rPr>
                <w:rFonts w:ascii="Calibri" w:eastAsia="Calibri" w:hAnsi="Calibri" w:cs="Calibri"/>
                <w:sz w:val="22"/>
                <w:szCs w:val="22"/>
              </w:rPr>
            </w:pPr>
            <w:r>
              <w:rPr>
                <w:rFonts w:ascii="Calibri" w:eastAsia="Calibri" w:hAnsi="Calibri" w:cs="Calibri"/>
                <w:sz w:val="22"/>
                <w:szCs w:val="22"/>
              </w:rPr>
              <w:t xml:space="preserve">Início de estudo </w:t>
            </w:r>
          </w:p>
          <w:p w:rsidR="00A55932" w:rsidRDefault="00E20ED8">
            <w:pPr>
              <w:spacing w:after="120"/>
              <w:rPr>
                <w:rFonts w:ascii="Calibri" w:eastAsia="Calibri" w:hAnsi="Calibri" w:cs="Calibri"/>
                <w:b/>
                <w:sz w:val="22"/>
                <w:szCs w:val="22"/>
                <w:vertAlign w:val="superscript"/>
              </w:rPr>
            </w:pPr>
            <w:r>
              <w:rPr>
                <w:rFonts w:ascii="Calibri" w:eastAsia="Calibri" w:hAnsi="Calibri" w:cs="Calibri"/>
                <w:sz w:val="22"/>
                <w:szCs w:val="22"/>
              </w:rPr>
              <w:t>(</w:t>
            </w:r>
            <w:proofErr w:type="spellStart"/>
            <w:r>
              <w:rPr>
                <w:rFonts w:ascii="Calibri" w:eastAsia="Calibri" w:hAnsi="Calibri" w:cs="Calibri"/>
                <w:sz w:val="22"/>
                <w:szCs w:val="22"/>
              </w:rPr>
              <w:t>Start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fee</w:t>
            </w:r>
            <w:proofErr w:type="spellEnd"/>
            <w:r>
              <w:rPr>
                <w:rFonts w:ascii="Calibri" w:eastAsia="Calibri" w:hAnsi="Calibri" w:cs="Calibri"/>
                <w:sz w:val="22"/>
                <w:szCs w:val="22"/>
              </w:rPr>
              <w:t xml:space="preserve">) </w:t>
            </w:r>
            <w:r>
              <w:rPr>
                <w:rFonts w:ascii="Calibri" w:eastAsia="Calibri" w:hAnsi="Calibri" w:cs="Calibri"/>
                <w:b/>
                <w:vertAlign w:val="superscript"/>
              </w:rPr>
              <w:t>*</w:t>
            </w:r>
          </w:p>
        </w:tc>
        <w:tc>
          <w:tcPr>
            <w:tcW w:w="1843" w:type="dxa"/>
            <w:tcBorders>
              <w:top w:val="single" w:sz="18" w:space="0" w:color="000000"/>
              <w:left w:val="single" w:sz="12" w:space="0" w:color="000000"/>
              <w:bottom w:val="single" w:sz="8" w:space="0" w:color="000000"/>
              <w:right w:val="single" w:sz="18" w:space="0" w:color="000000"/>
            </w:tcBorders>
            <w:vAlign w:val="center"/>
          </w:tcPr>
          <w:p w:rsidR="00A55932" w:rsidRDefault="00E20ED8">
            <w:pPr>
              <w:spacing w:before="120" w:after="120" w:line="360" w:lineRule="auto"/>
              <w:jc w:val="center"/>
              <w:rPr>
                <w:rFonts w:ascii="Calibri" w:eastAsia="Calibri" w:hAnsi="Calibri" w:cs="Calibri"/>
                <w:sz w:val="22"/>
                <w:szCs w:val="22"/>
              </w:rPr>
            </w:pPr>
            <w:r>
              <w:rPr>
                <w:rFonts w:ascii="Calibri" w:eastAsia="Calibri" w:hAnsi="Calibri" w:cs="Calibri"/>
                <w:sz w:val="22"/>
                <w:szCs w:val="22"/>
              </w:rPr>
              <w:t>1.000 €</w:t>
            </w:r>
          </w:p>
        </w:tc>
      </w:tr>
      <w:tr w:rsidR="00A55932">
        <w:trPr>
          <w:trHeight w:val="836"/>
          <w:jc w:val="center"/>
        </w:trPr>
        <w:tc>
          <w:tcPr>
            <w:tcW w:w="6002" w:type="dxa"/>
            <w:tcBorders>
              <w:top w:val="single" w:sz="8" w:space="0" w:color="000000"/>
              <w:left w:val="single" w:sz="18" w:space="0" w:color="000000"/>
              <w:bottom w:val="single" w:sz="8" w:space="0" w:color="000000"/>
              <w:right w:val="single" w:sz="12" w:space="0" w:color="000000"/>
            </w:tcBorders>
            <w:vAlign w:val="center"/>
          </w:tcPr>
          <w:p w:rsidR="00A55932" w:rsidRDefault="00E20ED8">
            <w:pPr>
              <w:spacing w:before="120"/>
              <w:rPr>
                <w:rFonts w:ascii="Calibri" w:eastAsia="Calibri" w:hAnsi="Calibri" w:cs="Calibri"/>
                <w:sz w:val="22"/>
                <w:szCs w:val="22"/>
              </w:rPr>
            </w:pPr>
            <w:r>
              <w:rPr>
                <w:rFonts w:ascii="Calibri" w:eastAsia="Calibri" w:hAnsi="Calibri" w:cs="Calibri"/>
                <w:sz w:val="22"/>
                <w:szCs w:val="22"/>
              </w:rPr>
              <w:t>Arquivo de documentos do estudo</w:t>
            </w:r>
          </w:p>
          <w:p w:rsidR="00A55932" w:rsidRDefault="00E20ED8">
            <w:pPr>
              <w:rPr>
                <w:rFonts w:ascii="Calibri" w:eastAsia="Calibri" w:hAnsi="Calibri" w:cs="Calibri"/>
                <w:sz w:val="22"/>
                <w:szCs w:val="22"/>
              </w:rPr>
            </w:pPr>
            <w:r>
              <w:rPr>
                <w:rFonts w:ascii="Calibri" w:eastAsia="Calibri" w:hAnsi="Calibri" w:cs="Calibri"/>
                <w:sz w:val="22"/>
                <w:szCs w:val="22"/>
              </w:rPr>
              <w:t>(Long-</w:t>
            </w:r>
            <w:proofErr w:type="spellStart"/>
            <w:r>
              <w:rPr>
                <w:rFonts w:ascii="Calibri" w:eastAsia="Calibri" w:hAnsi="Calibri" w:cs="Calibri"/>
                <w:sz w:val="22"/>
                <w:szCs w:val="22"/>
              </w:rPr>
              <w:t>term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storage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the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study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documents</w:t>
            </w:r>
            <w:proofErr w:type="spellEnd"/>
            <w:r>
              <w:rPr>
                <w:rFonts w:ascii="Calibri" w:eastAsia="Calibri" w:hAnsi="Calibri" w:cs="Calibri"/>
                <w:sz w:val="22"/>
                <w:szCs w:val="22"/>
              </w:rPr>
              <w:t xml:space="preserve">) </w:t>
            </w:r>
          </w:p>
        </w:tc>
        <w:tc>
          <w:tcPr>
            <w:tcW w:w="1843" w:type="dxa"/>
            <w:tcBorders>
              <w:top w:val="single" w:sz="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p w:rsidR="00A55932" w:rsidRDefault="00E20ED8">
            <w:pPr>
              <w:spacing w:after="120" w:line="360" w:lineRule="auto"/>
              <w:jc w:val="center"/>
              <w:rPr>
                <w:rFonts w:ascii="Calibri" w:eastAsia="Calibri" w:hAnsi="Calibri" w:cs="Calibri"/>
                <w:sz w:val="22"/>
                <w:szCs w:val="22"/>
              </w:rPr>
            </w:pPr>
            <w:r>
              <w:rPr>
                <w:rFonts w:ascii="Calibri" w:eastAsia="Calibri" w:hAnsi="Calibri" w:cs="Calibri"/>
                <w:sz w:val="22"/>
                <w:szCs w:val="22"/>
              </w:rPr>
              <w:t>500 €</w:t>
            </w:r>
          </w:p>
        </w:tc>
      </w:tr>
      <w:tr w:rsidR="00A55932">
        <w:trPr>
          <w:trHeight w:val="1300"/>
          <w:jc w:val="center"/>
        </w:trPr>
        <w:tc>
          <w:tcPr>
            <w:tcW w:w="6002" w:type="dxa"/>
            <w:tcBorders>
              <w:top w:val="single" w:sz="8" w:space="0" w:color="000000"/>
              <w:left w:val="single" w:sz="18" w:space="0" w:color="000000"/>
              <w:bottom w:val="single" w:sz="18" w:space="0" w:color="000000"/>
              <w:right w:val="single" w:sz="12" w:space="0" w:color="000000"/>
            </w:tcBorders>
            <w:vAlign w:val="center"/>
          </w:tcPr>
          <w:p w:rsidR="00A55932" w:rsidRDefault="00E20ED8">
            <w:pPr>
              <w:spacing w:before="120"/>
              <w:rPr>
                <w:rFonts w:ascii="Calibri" w:eastAsia="Calibri" w:hAnsi="Calibri" w:cs="Calibri"/>
                <w:sz w:val="22"/>
                <w:szCs w:val="22"/>
              </w:rPr>
            </w:pPr>
            <w:r>
              <w:rPr>
                <w:rFonts w:ascii="Calibri" w:eastAsia="Calibri" w:hAnsi="Calibri" w:cs="Calibri"/>
                <w:sz w:val="22"/>
                <w:szCs w:val="22"/>
              </w:rPr>
              <w:t>Alteração substancial do protocolo do estudo e/ou do consentimento informado e contrato financeiro**</w:t>
            </w:r>
          </w:p>
          <w:p w:rsidR="00A55932" w:rsidRPr="00104EDA" w:rsidRDefault="00E20ED8">
            <w:pPr>
              <w:rPr>
                <w:rFonts w:ascii="Calibri" w:eastAsia="Calibri" w:hAnsi="Calibri" w:cs="Calibri"/>
                <w:color w:val="FF0000"/>
                <w:sz w:val="22"/>
                <w:szCs w:val="22"/>
                <w:lang w:val="en-US"/>
              </w:rPr>
            </w:pPr>
            <w:r w:rsidRPr="00E20ED8">
              <w:rPr>
                <w:rFonts w:ascii="Calibri" w:eastAsia="Calibri" w:hAnsi="Calibri" w:cs="Calibri"/>
                <w:sz w:val="22"/>
                <w:szCs w:val="22"/>
                <w:lang w:val="en-US"/>
              </w:rPr>
              <w:t>(Substantial amendments to the agreements and the protocol and/or informed consents and the financial protocol)</w:t>
            </w:r>
            <w:r w:rsidR="00104EDA">
              <w:rPr>
                <w:rFonts w:ascii="Calibri" w:eastAsia="Calibri" w:hAnsi="Calibri" w:cs="Calibri"/>
                <w:sz w:val="22"/>
                <w:szCs w:val="22"/>
                <w:lang w:val="en-US"/>
              </w:rPr>
              <w:t xml:space="preserve"> </w:t>
            </w:r>
          </w:p>
        </w:tc>
        <w:tc>
          <w:tcPr>
            <w:tcW w:w="1843" w:type="dxa"/>
            <w:tcBorders>
              <w:top w:val="single" w:sz="8" w:space="0" w:color="000000"/>
              <w:left w:val="single" w:sz="12" w:space="0" w:color="000000"/>
              <w:bottom w:val="single" w:sz="18" w:space="0" w:color="000000"/>
              <w:right w:val="single" w:sz="18" w:space="0" w:color="000000"/>
            </w:tcBorders>
            <w:vAlign w:val="center"/>
          </w:tcPr>
          <w:p w:rsidR="00A55932" w:rsidRDefault="00E20ED8">
            <w:pPr>
              <w:spacing w:before="120" w:after="120" w:line="360" w:lineRule="auto"/>
              <w:jc w:val="center"/>
              <w:rPr>
                <w:rFonts w:ascii="Calibri" w:eastAsia="Calibri" w:hAnsi="Calibri" w:cs="Calibri"/>
                <w:sz w:val="22"/>
                <w:szCs w:val="22"/>
              </w:rPr>
            </w:pPr>
            <w:r>
              <w:rPr>
                <w:rFonts w:ascii="Calibri" w:eastAsia="Calibri" w:hAnsi="Calibri" w:cs="Calibri"/>
                <w:sz w:val="22"/>
                <w:szCs w:val="22"/>
              </w:rPr>
              <w:t>250 €</w:t>
            </w:r>
          </w:p>
        </w:tc>
      </w:tr>
    </w:tbl>
    <w:p w:rsidR="00A55932" w:rsidRDefault="00A55932">
      <w:pPr>
        <w:spacing w:line="360" w:lineRule="auto"/>
        <w:jc w:val="both"/>
        <w:rPr>
          <w:rFonts w:ascii="Calibri" w:eastAsia="Calibri" w:hAnsi="Calibri" w:cs="Calibri"/>
          <w:sz w:val="22"/>
          <w:szCs w:val="22"/>
        </w:rPr>
      </w:pPr>
    </w:p>
    <w:p w:rsidR="00A55932" w:rsidRDefault="00E20ED8">
      <w:pPr>
        <w:ind w:left="425" w:right="425"/>
        <w:jc w:val="both"/>
        <w:rPr>
          <w:rFonts w:ascii="Calibri" w:eastAsia="Calibri" w:hAnsi="Calibri" w:cs="Calibri"/>
          <w:sz w:val="22"/>
          <w:szCs w:val="22"/>
        </w:rPr>
      </w:pPr>
      <w:r>
        <w:rPr>
          <w:rFonts w:ascii="Calibri" w:eastAsia="Calibri" w:hAnsi="Calibri" w:cs="Calibri"/>
          <w:b/>
          <w:vertAlign w:val="superscript"/>
        </w:rPr>
        <w:t>*</w:t>
      </w:r>
      <w:r>
        <w:rPr>
          <w:rFonts w:ascii="Calibri" w:eastAsia="Calibri" w:hAnsi="Calibri" w:cs="Calibri"/>
          <w:vertAlign w:val="superscript"/>
        </w:rPr>
        <w:t xml:space="preserve"> </w:t>
      </w:r>
      <w:r>
        <w:rPr>
          <w:rFonts w:ascii="Calibri" w:eastAsia="Calibri" w:hAnsi="Calibri" w:cs="Calibri"/>
          <w:b/>
          <w:sz w:val="22"/>
          <w:szCs w:val="22"/>
        </w:rPr>
        <w:t>Valor a faturar ao Promotor após aprovação pelo CA d</w:t>
      </w:r>
      <w:r w:rsidR="00CF2E0F">
        <w:rPr>
          <w:rFonts w:ascii="Calibri" w:eastAsia="Calibri" w:hAnsi="Calibri" w:cs="Calibri"/>
          <w:b/>
          <w:sz w:val="22"/>
          <w:szCs w:val="22"/>
        </w:rPr>
        <w:t xml:space="preserve">a </w:t>
      </w:r>
      <w:r w:rsidR="00CF2E0F" w:rsidRPr="001138F2">
        <w:rPr>
          <w:rFonts w:ascii="Calibri" w:eastAsia="Calibri" w:hAnsi="Calibri" w:cs="Calibri"/>
          <w:b/>
          <w:sz w:val="22"/>
          <w:szCs w:val="22"/>
        </w:rPr>
        <w:t>Unidade Local de Saúde</w:t>
      </w:r>
      <w:r>
        <w:rPr>
          <w:rFonts w:ascii="Calibri" w:eastAsia="Calibri" w:hAnsi="Calibri" w:cs="Calibri"/>
          <w:b/>
          <w:sz w:val="22"/>
          <w:szCs w:val="22"/>
        </w:rPr>
        <w:t>.</w:t>
      </w:r>
      <w:r>
        <w:rPr>
          <w:rFonts w:ascii="Calibri" w:eastAsia="Calibri" w:hAnsi="Calibri" w:cs="Calibri"/>
          <w:sz w:val="22"/>
          <w:szCs w:val="22"/>
        </w:rPr>
        <w:t xml:space="preserve"> </w:t>
      </w:r>
    </w:p>
    <w:p w:rsidR="00A55932" w:rsidRPr="00CF2E0F" w:rsidRDefault="00E20ED8">
      <w:pPr>
        <w:ind w:left="567" w:right="425" w:hanging="141"/>
        <w:jc w:val="both"/>
        <w:rPr>
          <w:rFonts w:ascii="Calibri" w:eastAsia="Calibri" w:hAnsi="Calibri" w:cs="Calibri"/>
          <w:sz w:val="22"/>
          <w:szCs w:val="22"/>
          <w:lang w:val="en-US"/>
        </w:rPr>
      </w:pPr>
      <w:r>
        <w:rPr>
          <w:rFonts w:ascii="Calibri" w:eastAsia="Calibri" w:hAnsi="Calibri" w:cs="Calibri"/>
          <w:sz w:val="22"/>
          <w:szCs w:val="22"/>
        </w:rPr>
        <w:t xml:space="preserve">  </w:t>
      </w:r>
      <w:r w:rsidRPr="00E20ED8">
        <w:rPr>
          <w:rFonts w:ascii="Calibri" w:eastAsia="Calibri" w:hAnsi="Calibri" w:cs="Calibri"/>
          <w:sz w:val="22"/>
          <w:szCs w:val="22"/>
          <w:lang w:val="en-US"/>
        </w:rPr>
        <w:t xml:space="preserve">(Amount to be invoice to the Sponsor after approval by the Board of Directors of </w:t>
      </w:r>
      <w:r w:rsidR="00CF2E0F" w:rsidRPr="00CF2E0F">
        <w:rPr>
          <w:rFonts w:ascii="Calibri" w:eastAsia="Calibri" w:hAnsi="Calibri" w:cs="Calibri"/>
          <w:sz w:val="22"/>
          <w:szCs w:val="22"/>
        </w:rPr>
        <w:t>Unidade Local de Saúde</w:t>
      </w:r>
      <w:r w:rsidRPr="00CF2E0F">
        <w:rPr>
          <w:rFonts w:ascii="Calibri" w:eastAsia="Calibri" w:hAnsi="Calibri" w:cs="Calibri"/>
          <w:sz w:val="22"/>
          <w:szCs w:val="22"/>
          <w:lang w:val="en-US"/>
        </w:rPr>
        <w:t>)</w:t>
      </w:r>
    </w:p>
    <w:p w:rsidR="00A55932" w:rsidRPr="00E20ED8" w:rsidRDefault="00A55932">
      <w:pPr>
        <w:pBdr>
          <w:top w:val="nil"/>
          <w:left w:val="nil"/>
          <w:bottom w:val="nil"/>
          <w:right w:val="nil"/>
          <w:between w:val="nil"/>
        </w:pBdr>
        <w:jc w:val="center"/>
        <w:rPr>
          <w:rFonts w:ascii="Calibri" w:eastAsia="Calibri" w:hAnsi="Calibri" w:cs="Calibri"/>
          <w:b/>
          <w:color w:val="000000"/>
          <w:sz w:val="22"/>
          <w:szCs w:val="22"/>
          <w:lang w:val="en-US"/>
        </w:rPr>
      </w:pPr>
    </w:p>
    <w:p w:rsidR="00A55932" w:rsidRPr="00B67887" w:rsidRDefault="00E20ED8">
      <w:pPr>
        <w:pBdr>
          <w:top w:val="nil"/>
          <w:left w:val="nil"/>
          <w:bottom w:val="nil"/>
          <w:right w:val="nil"/>
          <w:between w:val="nil"/>
        </w:pBdr>
        <w:ind w:left="567" w:right="424" w:hanging="283"/>
        <w:jc w:val="both"/>
        <w:rPr>
          <w:rFonts w:ascii="Calibri" w:eastAsia="Calibri" w:hAnsi="Calibri" w:cs="Calibri"/>
        </w:rPr>
      </w:pPr>
      <w:r>
        <w:rPr>
          <w:rFonts w:ascii="Calibri" w:eastAsia="Calibri" w:hAnsi="Calibri" w:cs="Calibri"/>
          <w:color w:val="000000"/>
        </w:rPr>
        <w:t xml:space="preserve">** </w:t>
      </w:r>
      <w:r w:rsidRPr="00B67887">
        <w:rPr>
          <w:rFonts w:ascii="Calibri" w:eastAsia="Calibri" w:hAnsi="Calibri" w:cs="Calibri"/>
        </w:rPr>
        <w:t xml:space="preserve">Apenas no caso de alteração do protocolo científico que obrigue à sua reavaliação por parte da CEIC e </w:t>
      </w:r>
      <w:proofErr w:type="spellStart"/>
      <w:r w:rsidRPr="00B67887">
        <w:rPr>
          <w:rFonts w:ascii="Calibri" w:eastAsia="Calibri" w:hAnsi="Calibri" w:cs="Calibri"/>
        </w:rPr>
        <w:t>decorrentemente</w:t>
      </w:r>
      <w:proofErr w:type="spellEnd"/>
      <w:r w:rsidRPr="00B67887">
        <w:rPr>
          <w:rFonts w:ascii="Calibri" w:eastAsia="Calibri" w:hAnsi="Calibri" w:cs="Calibri"/>
        </w:rPr>
        <w:t xml:space="preserve"> a negociação e revisão do protocolo financeiro.</w:t>
      </w:r>
    </w:p>
    <w:p w:rsidR="00A55932" w:rsidRDefault="00A55932">
      <w:pPr>
        <w:pBdr>
          <w:top w:val="nil"/>
          <w:left w:val="nil"/>
          <w:bottom w:val="nil"/>
          <w:right w:val="nil"/>
          <w:between w:val="nil"/>
        </w:pBdr>
        <w:ind w:left="567" w:right="567"/>
        <w:jc w:val="center"/>
        <w:rPr>
          <w:rFonts w:ascii="Calibri" w:eastAsia="Calibri" w:hAnsi="Calibri" w:cs="Calibri"/>
          <w:b/>
          <w:color w:val="000000"/>
        </w:rPr>
      </w:pPr>
    </w:p>
    <w:p w:rsidR="00A55932" w:rsidRDefault="00A55932">
      <w:pPr>
        <w:pBdr>
          <w:top w:val="nil"/>
          <w:left w:val="nil"/>
          <w:bottom w:val="nil"/>
          <w:right w:val="nil"/>
          <w:between w:val="nil"/>
        </w:pBdr>
        <w:ind w:left="567" w:right="567"/>
        <w:jc w:val="center"/>
        <w:rPr>
          <w:rFonts w:ascii="Calibri" w:eastAsia="Calibri" w:hAnsi="Calibri" w:cs="Calibri"/>
          <w:b/>
          <w:color w:val="000000"/>
        </w:rPr>
      </w:pPr>
    </w:p>
    <w:p w:rsidR="00A55932" w:rsidRPr="00104EDA" w:rsidRDefault="00E20ED8">
      <w:pPr>
        <w:pBdr>
          <w:top w:val="nil"/>
          <w:left w:val="nil"/>
          <w:bottom w:val="nil"/>
          <w:right w:val="nil"/>
          <w:between w:val="nil"/>
        </w:pBdr>
        <w:ind w:left="567" w:right="567"/>
        <w:jc w:val="center"/>
        <w:rPr>
          <w:rFonts w:ascii="Calibri" w:eastAsia="Calibri" w:hAnsi="Calibri" w:cs="Calibri"/>
          <w:b/>
          <w:color w:val="FF0000"/>
        </w:rPr>
      </w:pPr>
      <w:r>
        <w:rPr>
          <w:rFonts w:ascii="Calibri" w:eastAsia="Calibri" w:hAnsi="Calibri" w:cs="Calibri"/>
          <w:b/>
          <w:color w:val="000000"/>
        </w:rPr>
        <w:t>Anexo V - Outras compensações adicionais</w:t>
      </w:r>
      <w:r w:rsidR="00104EDA">
        <w:rPr>
          <w:rFonts w:ascii="Calibri" w:eastAsia="Calibri" w:hAnsi="Calibri" w:cs="Calibri"/>
          <w:b/>
          <w:color w:val="000000"/>
        </w:rPr>
        <w:t xml:space="preserve"> </w:t>
      </w:r>
    </w:p>
    <w:p w:rsidR="00A55932" w:rsidRDefault="00E20ED8">
      <w:pPr>
        <w:pBdr>
          <w:top w:val="nil"/>
          <w:left w:val="nil"/>
          <w:bottom w:val="nil"/>
          <w:right w:val="nil"/>
          <w:between w:val="nil"/>
        </w:pBdr>
        <w:ind w:left="567" w:right="567"/>
        <w:jc w:val="center"/>
        <w:rPr>
          <w:rFonts w:ascii="Calibri" w:eastAsia="Calibri" w:hAnsi="Calibri" w:cs="Calibri"/>
          <w:color w:val="000000"/>
          <w:sz w:val="22"/>
          <w:szCs w:val="22"/>
        </w:rPr>
      </w:pPr>
      <w:r>
        <w:rPr>
          <w:rFonts w:ascii="Calibri" w:eastAsia="Calibri" w:hAnsi="Calibri" w:cs="Calibri"/>
          <w:color w:val="000000"/>
          <w:sz w:val="22"/>
          <w:szCs w:val="22"/>
        </w:rPr>
        <w:t>(</w:t>
      </w:r>
      <w:proofErr w:type="spellStart"/>
      <w:r>
        <w:rPr>
          <w:rFonts w:ascii="Calibri" w:eastAsia="Calibri" w:hAnsi="Calibri" w:cs="Calibri"/>
          <w:color w:val="000000"/>
          <w:sz w:val="22"/>
          <w:szCs w:val="22"/>
        </w:rPr>
        <w:t>Annex</w:t>
      </w:r>
      <w:proofErr w:type="spellEnd"/>
      <w:r>
        <w:rPr>
          <w:rFonts w:ascii="Calibri" w:eastAsia="Calibri" w:hAnsi="Calibri" w:cs="Calibri"/>
          <w:color w:val="000000"/>
          <w:sz w:val="22"/>
          <w:szCs w:val="22"/>
        </w:rPr>
        <w:t xml:space="preserve"> V - </w:t>
      </w:r>
      <w:proofErr w:type="spellStart"/>
      <w:r>
        <w:rPr>
          <w:rFonts w:ascii="Calibri" w:eastAsia="Calibri" w:hAnsi="Calibri" w:cs="Calibri"/>
          <w:color w:val="000000"/>
          <w:sz w:val="22"/>
          <w:szCs w:val="22"/>
        </w:rPr>
        <w:t>Other</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additional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compensations</w:t>
      </w:r>
      <w:proofErr w:type="spellEnd"/>
      <w:r>
        <w:rPr>
          <w:rFonts w:ascii="Calibri" w:eastAsia="Calibri" w:hAnsi="Calibri" w:cs="Calibri"/>
          <w:color w:val="000000"/>
          <w:sz w:val="22"/>
          <w:szCs w:val="22"/>
        </w:rPr>
        <w:t>)</w:t>
      </w:r>
    </w:p>
    <w:p w:rsidR="00A55932" w:rsidRDefault="00A55932">
      <w:pPr>
        <w:pBdr>
          <w:top w:val="nil"/>
          <w:left w:val="nil"/>
          <w:bottom w:val="nil"/>
          <w:right w:val="nil"/>
          <w:between w:val="nil"/>
        </w:pBdr>
        <w:spacing w:line="360" w:lineRule="auto"/>
        <w:jc w:val="center"/>
        <w:rPr>
          <w:rFonts w:ascii="Calibri" w:eastAsia="Calibri" w:hAnsi="Calibri" w:cs="Calibri"/>
          <w:b/>
          <w:color w:val="000000"/>
          <w:sz w:val="22"/>
          <w:szCs w:val="22"/>
        </w:rPr>
      </w:pPr>
    </w:p>
    <w:tbl>
      <w:tblPr>
        <w:tblStyle w:val="a5"/>
        <w:tblW w:w="7845" w:type="dxa"/>
        <w:jc w:val="center"/>
        <w:tblInd w:w="0" w:type="dxa"/>
        <w:tblBorders>
          <w:top w:val="single" w:sz="18" w:space="0" w:color="000000"/>
          <w:left w:val="single" w:sz="18" w:space="0" w:color="000000"/>
          <w:bottom w:val="single" w:sz="18" w:space="0" w:color="000000"/>
          <w:right w:val="single" w:sz="18" w:space="0" w:color="000000"/>
          <w:insideH w:val="single" w:sz="8" w:space="0" w:color="000000"/>
          <w:insideV w:val="single" w:sz="12" w:space="0" w:color="000000"/>
        </w:tblBorders>
        <w:tblLayout w:type="fixed"/>
        <w:tblLook w:val="0400" w:firstRow="0" w:lastRow="0" w:firstColumn="0" w:lastColumn="0" w:noHBand="0" w:noVBand="1"/>
      </w:tblPr>
      <w:tblGrid>
        <w:gridCol w:w="6002"/>
        <w:gridCol w:w="1843"/>
      </w:tblGrid>
      <w:tr w:rsidR="00A55932">
        <w:trPr>
          <w:jc w:val="center"/>
        </w:trPr>
        <w:tc>
          <w:tcPr>
            <w:tcW w:w="6002" w:type="dxa"/>
            <w:tcBorders>
              <w:top w:val="single" w:sz="18" w:space="0" w:color="000000"/>
              <w:left w:val="single" w:sz="18" w:space="0" w:color="000000"/>
              <w:bottom w:val="single" w:sz="18" w:space="0" w:color="000000"/>
              <w:right w:val="single" w:sz="12" w:space="0" w:color="000000"/>
            </w:tcBorders>
            <w:shd w:val="clear" w:color="auto" w:fill="BFBFBF"/>
            <w:vAlign w:val="center"/>
          </w:tcPr>
          <w:p w:rsidR="00A55932" w:rsidRDefault="00E20ED8">
            <w:pPr>
              <w:ind w:left="567" w:right="567"/>
              <w:jc w:val="center"/>
              <w:rPr>
                <w:rFonts w:ascii="Calibri" w:eastAsia="Calibri" w:hAnsi="Calibri" w:cs="Calibri"/>
                <w:b/>
                <w:sz w:val="22"/>
                <w:szCs w:val="22"/>
              </w:rPr>
            </w:pPr>
            <w:r>
              <w:rPr>
                <w:rFonts w:ascii="Calibri" w:eastAsia="Calibri" w:hAnsi="Calibri" w:cs="Calibri"/>
                <w:b/>
                <w:sz w:val="22"/>
                <w:szCs w:val="22"/>
              </w:rPr>
              <w:t>Descrição</w:t>
            </w:r>
          </w:p>
          <w:p w:rsidR="00A55932" w:rsidRDefault="00E20ED8">
            <w:pPr>
              <w:ind w:left="567" w:right="567"/>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Description</w:t>
            </w:r>
            <w:proofErr w:type="spellEnd"/>
            <w:r>
              <w:rPr>
                <w:rFonts w:ascii="Calibri" w:eastAsia="Calibri" w:hAnsi="Calibri" w:cs="Calibri"/>
                <w:sz w:val="22"/>
                <w:szCs w:val="22"/>
              </w:rPr>
              <w:t>)</w:t>
            </w:r>
          </w:p>
        </w:tc>
        <w:tc>
          <w:tcPr>
            <w:tcW w:w="1843" w:type="dxa"/>
            <w:tcBorders>
              <w:top w:val="single" w:sz="18" w:space="0" w:color="000000"/>
              <w:left w:val="single" w:sz="12" w:space="0" w:color="000000"/>
              <w:bottom w:val="single" w:sz="18" w:space="0" w:color="000000"/>
              <w:right w:val="single" w:sz="18" w:space="0" w:color="000000"/>
            </w:tcBorders>
            <w:shd w:val="clear" w:color="auto" w:fill="BFBFBF"/>
            <w:vAlign w:val="center"/>
          </w:tcPr>
          <w:p w:rsidR="00A55932" w:rsidRDefault="00E20ED8">
            <w:pPr>
              <w:spacing w:before="120"/>
              <w:jc w:val="center"/>
              <w:rPr>
                <w:rFonts w:ascii="Calibri" w:eastAsia="Calibri" w:hAnsi="Calibri" w:cs="Calibri"/>
                <w:b/>
                <w:sz w:val="22"/>
                <w:szCs w:val="22"/>
              </w:rPr>
            </w:pPr>
            <w:r>
              <w:rPr>
                <w:rFonts w:ascii="Calibri" w:eastAsia="Calibri" w:hAnsi="Calibri" w:cs="Calibri"/>
                <w:b/>
                <w:sz w:val="22"/>
                <w:szCs w:val="22"/>
              </w:rPr>
              <w:t xml:space="preserve">Valor </w:t>
            </w:r>
          </w:p>
          <w:p w:rsidR="00A55932" w:rsidRDefault="00E20ED8">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Amount</w:t>
            </w:r>
            <w:proofErr w:type="spellEnd"/>
            <w:r>
              <w:rPr>
                <w:rFonts w:ascii="Calibri" w:eastAsia="Calibri" w:hAnsi="Calibri" w:cs="Calibri"/>
                <w:sz w:val="22"/>
                <w:szCs w:val="22"/>
              </w:rPr>
              <w:t>)</w:t>
            </w:r>
          </w:p>
          <w:p w:rsidR="00A55932" w:rsidRDefault="00E20ED8">
            <w:pPr>
              <w:spacing w:line="360" w:lineRule="auto"/>
              <w:jc w:val="center"/>
              <w:rPr>
                <w:rFonts w:ascii="Calibri" w:eastAsia="Calibri" w:hAnsi="Calibri" w:cs="Calibri"/>
                <w:b/>
                <w:sz w:val="22"/>
                <w:szCs w:val="22"/>
              </w:rPr>
            </w:pPr>
            <w:r>
              <w:rPr>
                <w:rFonts w:ascii="Calibri" w:eastAsia="Calibri" w:hAnsi="Calibri" w:cs="Calibri"/>
                <w:b/>
                <w:sz w:val="22"/>
                <w:szCs w:val="22"/>
              </w:rPr>
              <w:t>(€)</w:t>
            </w:r>
          </w:p>
        </w:tc>
      </w:tr>
      <w:tr w:rsidR="00A55932">
        <w:trPr>
          <w:trHeight w:val="567"/>
          <w:jc w:val="center"/>
        </w:trPr>
        <w:tc>
          <w:tcPr>
            <w:tcW w:w="6002" w:type="dxa"/>
            <w:tcBorders>
              <w:top w:val="single" w:sz="18" w:space="0" w:color="000000"/>
              <w:left w:val="single" w:sz="18"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843" w:type="dxa"/>
            <w:tcBorders>
              <w:top w:val="single" w:sz="18" w:space="0" w:color="000000"/>
              <w:left w:val="single" w:sz="12" w:space="0" w:color="000000"/>
              <w:bottom w:val="single" w:sz="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r w:rsidR="00A55932">
        <w:trPr>
          <w:trHeight w:val="567"/>
          <w:jc w:val="center"/>
        </w:trPr>
        <w:tc>
          <w:tcPr>
            <w:tcW w:w="6002" w:type="dxa"/>
            <w:tcBorders>
              <w:top w:val="single" w:sz="8" w:space="0" w:color="000000"/>
              <w:left w:val="single" w:sz="18" w:space="0" w:color="000000"/>
              <w:bottom w:val="single" w:sz="1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rPr>
            </w:pPr>
          </w:p>
        </w:tc>
        <w:tc>
          <w:tcPr>
            <w:tcW w:w="1843" w:type="dxa"/>
            <w:tcBorders>
              <w:top w:val="single" w:sz="8" w:space="0" w:color="000000"/>
              <w:left w:val="single" w:sz="12" w:space="0" w:color="000000"/>
              <w:bottom w:val="single" w:sz="18" w:space="0" w:color="000000"/>
              <w:right w:val="single" w:sz="18" w:space="0" w:color="000000"/>
            </w:tcBorders>
            <w:vAlign w:val="center"/>
          </w:tcPr>
          <w:p w:rsidR="00A55932" w:rsidRDefault="00A55932">
            <w:pPr>
              <w:spacing w:before="120" w:line="360" w:lineRule="auto"/>
              <w:jc w:val="center"/>
              <w:rPr>
                <w:rFonts w:ascii="Calibri" w:eastAsia="Calibri" w:hAnsi="Calibri" w:cs="Calibri"/>
                <w:sz w:val="22"/>
                <w:szCs w:val="22"/>
              </w:rPr>
            </w:pPr>
          </w:p>
        </w:tc>
      </w:tr>
    </w:tbl>
    <w:p w:rsidR="00A55932" w:rsidRDefault="00E20ED8">
      <w:pPr>
        <w:pBdr>
          <w:top w:val="nil"/>
          <w:left w:val="nil"/>
          <w:bottom w:val="nil"/>
          <w:right w:val="nil"/>
          <w:between w:val="nil"/>
        </w:pBdr>
        <w:ind w:left="284"/>
        <w:jc w:val="center"/>
        <w:rPr>
          <w:rFonts w:ascii="Calibri" w:eastAsia="Calibri" w:hAnsi="Calibri" w:cs="Calibri"/>
          <w:b/>
          <w:color w:val="000000"/>
        </w:rPr>
      </w:pPr>
      <w:r>
        <w:rPr>
          <w:rFonts w:ascii="Calibri" w:eastAsia="Calibri" w:hAnsi="Calibri" w:cs="Calibri"/>
          <w:b/>
          <w:color w:val="000000"/>
        </w:rPr>
        <w:lastRenderedPageBreak/>
        <w:t>Anexo VI – Procedimentos e honorários extras*</w:t>
      </w:r>
    </w:p>
    <w:p w:rsidR="00A55932" w:rsidRPr="00E20ED8" w:rsidRDefault="00E20ED8">
      <w:pPr>
        <w:pBdr>
          <w:top w:val="nil"/>
          <w:left w:val="nil"/>
          <w:bottom w:val="nil"/>
          <w:right w:val="nil"/>
          <w:between w:val="nil"/>
        </w:pBdr>
        <w:ind w:left="284"/>
        <w:jc w:val="center"/>
        <w:rPr>
          <w:rFonts w:ascii="Calibri" w:eastAsia="Calibri" w:hAnsi="Calibri" w:cs="Calibri"/>
          <w:color w:val="000000"/>
          <w:sz w:val="22"/>
          <w:szCs w:val="22"/>
          <w:lang w:val="en-US"/>
        </w:rPr>
      </w:pPr>
      <w:r w:rsidRPr="00E20ED8">
        <w:rPr>
          <w:rFonts w:ascii="Calibri" w:eastAsia="Calibri" w:hAnsi="Calibri" w:cs="Calibri"/>
          <w:b/>
          <w:color w:val="000000"/>
          <w:lang w:val="en-US"/>
        </w:rPr>
        <w:t>(</w:t>
      </w:r>
      <w:proofErr w:type="spellStart"/>
      <w:r w:rsidRPr="00E20ED8">
        <w:rPr>
          <w:rFonts w:ascii="Calibri" w:eastAsia="Calibri" w:hAnsi="Calibri" w:cs="Calibri"/>
          <w:b/>
          <w:color w:val="000000"/>
          <w:lang w:val="en-US"/>
        </w:rPr>
        <w:t>Pagamento</w:t>
      </w:r>
      <w:proofErr w:type="spellEnd"/>
      <w:r w:rsidRPr="00E20ED8">
        <w:rPr>
          <w:rFonts w:ascii="Calibri" w:eastAsia="Calibri" w:hAnsi="Calibri" w:cs="Calibri"/>
          <w:b/>
          <w:color w:val="000000"/>
          <w:lang w:val="en-US"/>
        </w:rPr>
        <w:t xml:space="preserve"> contra </w:t>
      </w:r>
      <w:proofErr w:type="spellStart"/>
      <w:r w:rsidRPr="00E20ED8">
        <w:rPr>
          <w:rFonts w:ascii="Calibri" w:eastAsia="Calibri" w:hAnsi="Calibri" w:cs="Calibri"/>
          <w:b/>
          <w:color w:val="000000"/>
          <w:lang w:val="en-US"/>
        </w:rPr>
        <w:t>factura</w:t>
      </w:r>
      <w:proofErr w:type="spellEnd"/>
      <w:r w:rsidRPr="00E20ED8">
        <w:rPr>
          <w:rFonts w:ascii="Calibri" w:eastAsia="Calibri" w:hAnsi="Calibri" w:cs="Calibri"/>
          <w:b/>
          <w:color w:val="000000"/>
          <w:lang w:val="en-US"/>
        </w:rPr>
        <w:t xml:space="preserve">)  </w:t>
      </w:r>
      <w:r w:rsidRPr="00E20ED8">
        <w:rPr>
          <w:rFonts w:ascii="Calibri" w:eastAsia="Calibri" w:hAnsi="Calibri" w:cs="Calibri"/>
          <w:color w:val="000000"/>
          <w:sz w:val="22"/>
          <w:szCs w:val="22"/>
          <w:lang w:val="en-US"/>
        </w:rPr>
        <w:t>(Annex VI - Procedures and extra fees)</w:t>
      </w:r>
    </w:p>
    <w:p w:rsidR="00A55932" w:rsidRPr="00E20ED8" w:rsidRDefault="00E20ED8">
      <w:pPr>
        <w:pBdr>
          <w:top w:val="nil"/>
          <w:left w:val="nil"/>
          <w:bottom w:val="nil"/>
          <w:right w:val="nil"/>
          <w:between w:val="nil"/>
        </w:pBdr>
        <w:ind w:left="284"/>
        <w:jc w:val="center"/>
        <w:rPr>
          <w:rFonts w:ascii="Calibri" w:eastAsia="Calibri" w:hAnsi="Calibri" w:cs="Calibri"/>
          <w:color w:val="000000"/>
          <w:sz w:val="22"/>
          <w:szCs w:val="22"/>
          <w:lang w:val="en-US"/>
        </w:rPr>
      </w:pPr>
      <w:r w:rsidRPr="00E20ED8">
        <w:rPr>
          <w:rFonts w:ascii="Calibri" w:eastAsia="Calibri" w:hAnsi="Calibri" w:cs="Calibri"/>
          <w:color w:val="000000"/>
          <w:sz w:val="22"/>
          <w:szCs w:val="22"/>
          <w:lang w:val="en-US"/>
        </w:rPr>
        <w:t xml:space="preserve"> (</w:t>
      </w:r>
      <w:proofErr w:type="spellStart"/>
      <w:r w:rsidRPr="00E20ED8">
        <w:rPr>
          <w:rFonts w:ascii="Calibri" w:eastAsia="Calibri" w:hAnsi="Calibri" w:cs="Calibri"/>
          <w:color w:val="000000"/>
          <w:sz w:val="22"/>
          <w:szCs w:val="22"/>
          <w:lang w:val="en-US"/>
        </w:rPr>
        <w:t>Iinvoicable</w:t>
      </w:r>
      <w:proofErr w:type="spellEnd"/>
      <w:r w:rsidRPr="00E20ED8">
        <w:rPr>
          <w:rFonts w:ascii="Calibri" w:eastAsia="Calibri" w:hAnsi="Calibri" w:cs="Calibri"/>
          <w:color w:val="000000"/>
          <w:sz w:val="22"/>
          <w:szCs w:val="22"/>
          <w:lang w:val="en-US"/>
        </w:rPr>
        <w:t xml:space="preserve"> payment)</w:t>
      </w:r>
    </w:p>
    <w:p w:rsidR="00A55932" w:rsidRPr="00E20ED8" w:rsidRDefault="00A55932">
      <w:pPr>
        <w:tabs>
          <w:tab w:val="left" w:pos="360"/>
          <w:tab w:val="left" w:pos="1800"/>
        </w:tabs>
        <w:spacing w:line="360" w:lineRule="auto"/>
        <w:jc w:val="center"/>
        <w:rPr>
          <w:rFonts w:ascii="Calibri" w:eastAsia="Calibri" w:hAnsi="Calibri" w:cs="Calibri"/>
          <w:sz w:val="22"/>
          <w:szCs w:val="22"/>
          <w:lang w:val="en-US"/>
        </w:rPr>
      </w:pPr>
    </w:p>
    <w:tbl>
      <w:tblPr>
        <w:tblStyle w:val="a6"/>
        <w:tblW w:w="8223" w:type="dxa"/>
        <w:jc w:val="center"/>
        <w:tblInd w:w="0"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4254"/>
        <w:gridCol w:w="1984"/>
        <w:gridCol w:w="1985"/>
      </w:tblGrid>
      <w:tr w:rsidR="00A55932">
        <w:trPr>
          <w:trHeight w:val="439"/>
          <w:jc w:val="center"/>
        </w:trPr>
        <w:tc>
          <w:tcPr>
            <w:tcW w:w="4254" w:type="dxa"/>
            <w:vMerge w:val="restart"/>
            <w:tcBorders>
              <w:top w:val="single" w:sz="18" w:space="0" w:color="000000"/>
              <w:left w:val="single" w:sz="18" w:space="0" w:color="000000"/>
              <w:bottom w:val="single" w:sz="18" w:space="0" w:color="000000"/>
              <w:right w:val="single" w:sz="12" w:space="0" w:color="000000"/>
            </w:tcBorders>
            <w:shd w:val="clear" w:color="auto" w:fill="BFBFBF"/>
            <w:vAlign w:val="center"/>
          </w:tcPr>
          <w:p w:rsidR="00A55932" w:rsidRDefault="00E20ED8">
            <w:pPr>
              <w:spacing w:before="120"/>
              <w:jc w:val="center"/>
              <w:rPr>
                <w:rFonts w:ascii="Calibri" w:eastAsia="Calibri" w:hAnsi="Calibri" w:cs="Calibri"/>
                <w:b/>
              </w:rPr>
            </w:pPr>
            <w:r>
              <w:rPr>
                <w:rFonts w:ascii="Calibri" w:eastAsia="Calibri" w:hAnsi="Calibri" w:cs="Calibri"/>
                <w:b/>
              </w:rPr>
              <w:t xml:space="preserve">Tipo de Exame </w:t>
            </w:r>
          </w:p>
          <w:p w:rsidR="00A55932" w:rsidRDefault="00E20ED8">
            <w:pPr>
              <w:jc w:val="center"/>
              <w:rPr>
                <w:rFonts w:ascii="Calibri" w:eastAsia="Calibri" w:hAnsi="Calibri" w:cs="Calibri"/>
                <w:sz w:val="22"/>
                <w:szCs w:val="22"/>
              </w:rPr>
            </w:pPr>
            <w:r>
              <w:rPr>
                <w:rFonts w:ascii="Calibri" w:eastAsia="Calibri" w:hAnsi="Calibri" w:cs="Calibri"/>
                <w:sz w:val="22"/>
                <w:szCs w:val="22"/>
              </w:rPr>
              <w:t xml:space="preserve">(Exam </w:t>
            </w:r>
            <w:proofErr w:type="spellStart"/>
            <w:r>
              <w:rPr>
                <w:rFonts w:ascii="Calibri" w:eastAsia="Calibri" w:hAnsi="Calibri" w:cs="Calibri"/>
                <w:sz w:val="22"/>
                <w:szCs w:val="22"/>
              </w:rPr>
              <w:t>type</w:t>
            </w:r>
            <w:proofErr w:type="spellEnd"/>
            <w:r>
              <w:rPr>
                <w:rFonts w:ascii="Calibri" w:eastAsia="Calibri" w:hAnsi="Calibri" w:cs="Calibri"/>
                <w:sz w:val="22"/>
                <w:szCs w:val="22"/>
              </w:rPr>
              <w:t>)</w:t>
            </w:r>
          </w:p>
        </w:tc>
        <w:tc>
          <w:tcPr>
            <w:tcW w:w="1984" w:type="dxa"/>
            <w:vMerge w:val="restart"/>
            <w:tcBorders>
              <w:top w:val="single" w:sz="18" w:space="0" w:color="000000"/>
              <w:left w:val="single" w:sz="12" w:space="0" w:color="000000"/>
              <w:bottom w:val="single" w:sz="18" w:space="0" w:color="000000"/>
              <w:right w:val="single" w:sz="12" w:space="0" w:color="000000"/>
            </w:tcBorders>
            <w:shd w:val="clear" w:color="auto" w:fill="BFBFBF"/>
          </w:tcPr>
          <w:p w:rsidR="00A55932" w:rsidRDefault="00E20ED8">
            <w:pPr>
              <w:spacing w:before="120"/>
              <w:jc w:val="center"/>
              <w:rPr>
                <w:rFonts w:ascii="Calibri" w:eastAsia="Calibri" w:hAnsi="Calibri" w:cs="Calibri"/>
                <w:b/>
              </w:rPr>
            </w:pPr>
            <w:r>
              <w:rPr>
                <w:rFonts w:ascii="Calibri" w:eastAsia="Calibri" w:hAnsi="Calibri" w:cs="Calibri"/>
                <w:b/>
              </w:rPr>
              <w:t>Código</w:t>
            </w:r>
          </w:p>
          <w:p w:rsidR="00A55932" w:rsidRDefault="00E20ED8">
            <w:pPr>
              <w:jc w:val="center"/>
              <w:rPr>
                <w:rFonts w:ascii="Calibri" w:eastAsia="Calibri" w:hAnsi="Calibri" w:cs="Calibri"/>
                <w:b/>
              </w:rPr>
            </w:pPr>
            <w:r>
              <w:rPr>
                <w:rFonts w:ascii="Calibri" w:eastAsia="Calibri" w:hAnsi="Calibri" w:cs="Calibri"/>
                <w:b/>
              </w:rPr>
              <w:t>(Tabela SNS)</w:t>
            </w:r>
          </w:p>
          <w:p w:rsidR="00A55932" w:rsidRDefault="00E20ED8">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Code</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 NHS</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table</w:t>
            </w:r>
            <w:proofErr w:type="spellEnd"/>
            <w:r>
              <w:rPr>
                <w:rFonts w:ascii="Calibri" w:eastAsia="Calibri" w:hAnsi="Calibri" w:cs="Calibri"/>
                <w:sz w:val="22"/>
                <w:szCs w:val="22"/>
              </w:rPr>
              <w:t>)</w:t>
            </w:r>
          </w:p>
          <w:p w:rsidR="00A55932" w:rsidRDefault="00A55932">
            <w:pPr>
              <w:jc w:val="center"/>
              <w:rPr>
                <w:rFonts w:ascii="Calibri" w:eastAsia="Calibri" w:hAnsi="Calibri" w:cs="Calibri"/>
                <w:b/>
                <w:sz w:val="22"/>
                <w:szCs w:val="22"/>
              </w:rPr>
            </w:pPr>
          </w:p>
        </w:tc>
        <w:tc>
          <w:tcPr>
            <w:tcW w:w="1985" w:type="dxa"/>
            <w:vMerge w:val="restart"/>
            <w:tcBorders>
              <w:top w:val="single" w:sz="18" w:space="0" w:color="000000"/>
              <w:left w:val="single" w:sz="12" w:space="0" w:color="000000"/>
              <w:bottom w:val="single" w:sz="18" w:space="0" w:color="000000"/>
              <w:right w:val="single" w:sz="18" w:space="0" w:color="000000"/>
            </w:tcBorders>
            <w:shd w:val="clear" w:color="auto" w:fill="BFBFBF"/>
            <w:vAlign w:val="center"/>
          </w:tcPr>
          <w:p w:rsidR="00A55932" w:rsidRDefault="00E20ED8">
            <w:pPr>
              <w:spacing w:before="120"/>
              <w:jc w:val="center"/>
              <w:rPr>
                <w:rFonts w:ascii="Calibri" w:eastAsia="Calibri" w:hAnsi="Calibri" w:cs="Calibri"/>
                <w:b/>
              </w:rPr>
            </w:pPr>
            <w:r>
              <w:rPr>
                <w:rFonts w:ascii="Calibri" w:eastAsia="Calibri" w:hAnsi="Calibri" w:cs="Calibri"/>
                <w:b/>
              </w:rPr>
              <w:t>Custo</w:t>
            </w:r>
          </w:p>
          <w:p w:rsidR="00A55932" w:rsidRDefault="00E20ED8">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Amount</w:t>
            </w:r>
            <w:proofErr w:type="spellEnd"/>
            <w:r>
              <w:rPr>
                <w:rFonts w:ascii="Calibri" w:eastAsia="Calibri" w:hAnsi="Calibri" w:cs="Calibri"/>
                <w:sz w:val="22"/>
                <w:szCs w:val="22"/>
              </w:rPr>
              <w:t xml:space="preserve">) </w:t>
            </w:r>
          </w:p>
          <w:p w:rsidR="00A55932" w:rsidRDefault="00E20ED8">
            <w:pPr>
              <w:jc w:val="center"/>
              <w:rPr>
                <w:rFonts w:ascii="Calibri" w:eastAsia="Calibri" w:hAnsi="Calibri" w:cs="Calibri"/>
                <w:b/>
                <w:sz w:val="22"/>
                <w:szCs w:val="22"/>
              </w:rPr>
            </w:pPr>
            <w:r>
              <w:rPr>
                <w:rFonts w:ascii="Calibri" w:eastAsia="Calibri" w:hAnsi="Calibri" w:cs="Calibri"/>
                <w:b/>
                <w:sz w:val="22"/>
                <w:szCs w:val="22"/>
              </w:rPr>
              <w:t>(€)</w:t>
            </w:r>
          </w:p>
        </w:tc>
      </w:tr>
      <w:tr w:rsidR="00A55932">
        <w:trPr>
          <w:trHeight w:val="345"/>
          <w:jc w:val="center"/>
        </w:trPr>
        <w:tc>
          <w:tcPr>
            <w:tcW w:w="4254" w:type="dxa"/>
            <w:vMerge/>
            <w:tcBorders>
              <w:top w:val="single" w:sz="18" w:space="0" w:color="000000"/>
              <w:left w:val="single" w:sz="18" w:space="0" w:color="000000"/>
              <w:bottom w:val="single" w:sz="18" w:space="0" w:color="000000"/>
              <w:right w:val="single" w:sz="12" w:space="0" w:color="000000"/>
            </w:tcBorders>
            <w:shd w:val="clear" w:color="auto" w:fill="BFBFB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b/>
                <w:sz w:val="22"/>
                <w:szCs w:val="22"/>
              </w:rPr>
            </w:pPr>
          </w:p>
        </w:tc>
        <w:tc>
          <w:tcPr>
            <w:tcW w:w="1984" w:type="dxa"/>
            <w:vMerge/>
            <w:tcBorders>
              <w:top w:val="single" w:sz="18" w:space="0" w:color="000000"/>
              <w:left w:val="single" w:sz="12" w:space="0" w:color="000000"/>
              <w:bottom w:val="single" w:sz="18" w:space="0" w:color="000000"/>
              <w:right w:val="single" w:sz="12" w:space="0" w:color="000000"/>
            </w:tcBorders>
            <w:shd w:val="clear" w:color="auto" w:fill="BFBFBF"/>
          </w:tcPr>
          <w:p w:rsidR="00A55932" w:rsidRDefault="00A55932">
            <w:pPr>
              <w:widowControl w:val="0"/>
              <w:pBdr>
                <w:top w:val="nil"/>
                <w:left w:val="nil"/>
                <w:bottom w:val="nil"/>
                <w:right w:val="nil"/>
                <w:between w:val="nil"/>
              </w:pBdr>
              <w:spacing w:line="276" w:lineRule="auto"/>
              <w:rPr>
                <w:rFonts w:ascii="Calibri" w:eastAsia="Calibri" w:hAnsi="Calibri" w:cs="Calibri"/>
                <w:b/>
                <w:sz w:val="22"/>
                <w:szCs w:val="22"/>
              </w:rPr>
            </w:pPr>
          </w:p>
        </w:tc>
        <w:tc>
          <w:tcPr>
            <w:tcW w:w="1985" w:type="dxa"/>
            <w:vMerge/>
            <w:tcBorders>
              <w:top w:val="single" w:sz="18" w:space="0" w:color="000000"/>
              <w:left w:val="single" w:sz="12" w:space="0" w:color="000000"/>
              <w:bottom w:val="single" w:sz="18" w:space="0" w:color="000000"/>
              <w:right w:val="single" w:sz="18" w:space="0" w:color="000000"/>
            </w:tcBorders>
            <w:shd w:val="clear" w:color="auto" w:fill="BFBFBF"/>
            <w:vAlign w:val="center"/>
          </w:tcPr>
          <w:p w:rsidR="00A55932" w:rsidRDefault="00A55932">
            <w:pPr>
              <w:widowControl w:val="0"/>
              <w:pBdr>
                <w:top w:val="nil"/>
                <w:left w:val="nil"/>
                <w:bottom w:val="nil"/>
                <w:right w:val="nil"/>
                <w:between w:val="nil"/>
              </w:pBdr>
              <w:spacing w:line="276" w:lineRule="auto"/>
              <w:rPr>
                <w:rFonts w:ascii="Calibri" w:eastAsia="Calibri" w:hAnsi="Calibri" w:cs="Calibri"/>
                <w:b/>
                <w:sz w:val="22"/>
                <w:szCs w:val="22"/>
              </w:rPr>
            </w:pPr>
          </w:p>
        </w:tc>
      </w:tr>
      <w:tr w:rsidR="00A55932">
        <w:trPr>
          <w:trHeight w:val="567"/>
          <w:jc w:val="center"/>
        </w:trPr>
        <w:tc>
          <w:tcPr>
            <w:tcW w:w="4254" w:type="dxa"/>
            <w:tcBorders>
              <w:top w:val="single" w:sz="18" w:space="0" w:color="000000"/>
              <w:left w:val="single" w:sz="18" w:space="0" w:color="000000"/>
              <w:bottom w:val="single" w:sz="8" w:space="0" w:color="000000"/>
              <w:right w:val="single" w:sz="12" w:space="0" w:color="000000"/>
            </w:tcBorders>
            <w:vAlign w:val="center"/>
          </w:tcPr>
          <w:p w:rsidR="00A55932" w:rsidRDefault="00E20ED8">
            <w:pPr>
              <w:spacing w:before="120" w:line="360" w:lineRule="auto"/>
              <w:ind w:left="113"/>
              <w:rPr>
                <w:rFonts w:ascii="Calibri" w:eastAsia="Calibri" w:hAnsi="Calibri" w:cs="Calibri"/>
                <w:sz w:val="22"/>
                <w:szCs w:val="22"/>
              </w:rPr>
            </w:pPr>
            <w:r>
              <w:rPr>
                <w:rFonts w:ascii="Calibri" w:eastAsia="Calibri" w:hAnsi="Calibri" w:cs="Calibri"/>
                <w:sz w:val="22"/>
                <w:szCs w:val="22"/>
              </w:rPr>
              <w:t>Visitas não programadas</w:t>
            </w:r>
          </w:p>
        </w:tc>
        <w:tc>
          <w:tcPr>
            <w:tcW w:w="1984" w:type="dxa"/>
            <w:tcBorders>
              <w:top w:val="single" w:sz="1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highlight w:val="lightGray"/>
              </w:rPr>
            </w:pPr>
          </w:p>
        </w:tc>
        <w:tc>
          <w:tcPr>
            <w:tcW w:w="1985" w:type="dxa"/>
            <w:tcBorders>
              <w:top w:val="single" w:sz="18" w:space="0" w:color="000000"/>
              <w:left w:val="single" w:sz="12" w:space="0" w:color="000000"/>
              <w:bottom w:val="single" w:sz="8" w:space="0" w:color="000000"/>
              <w:right w:val="single" w:sz="18" w:space="0" w:color="000000"/>
            </w:tcBorders>
            <w:vAlign w:val="bottom"/>
          </w:tcPr>
          <w:p w:rsidR="00A55932" w:rsidRDefault="00A55932">
            <w:pPr>
              <w:spacing w:before="120" w:line="360" w:lineRule="auto"/>
              <w:jc w:val="center"/>
              <w:rPr>
                <w:rFonts w:ascii="Calibri" w:eastAsia="Calibri" w:hAnsi="Calibri" w:cs="Calibri"/>
                <w:sz w:val="22"/>
                <w:szCs w:val="22"/>
              </w:rPr>
            </w:pPr>
          </w:p>
        </w:tc>
      </w:tr>
      <w:tr w:rsidR="00A55932">
        <w:trPr>
          <w:trHeight w:val="567"/>
          <w:jc w:val="center"/>
        </w:trPr>
        <w:tc>
          <w:tcPr>
            <w:tcW w:w="4254" w:type="dxa"/>
            <w:tcBorders>
              <w:top w:val="single" w:sz="8" w:space="0" w:color="000000"/>
              <w:left w:val="single" w:sz="18" w:space="0" w:color="000000"/>
              <w:bottom w:val="single" w:sz="8" w:space="0" w:color="000000"/>
              <w:right w:val="single" w:sz="12" w:space="0" w:color="000000"/>
            </w:tcBorders>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w:t>
            </w:r>
          </w:p>
        </w:tc>
        <w:tc>
          <w:tcPr>
            <w:tcW w:w="1984"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highlight w:val="lightGray"/>
              </w:rPr>
            </w:pPr>
          </w:p>
        </w:tc>
        <w:tc>
          <w:tcPr>
            <w:tcW w:w="1985"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before="120" w:line="360" w:lineRule="auto"/>
              <w:jc w:val="center"/>
              <w:rPr>
                <w:rFonts w:ascii="Calibri" w:eastAsia="Calibri" w:hAnsi="Calibri" w:cs="Calibri"/>
                <w:sz w:val="22"/>
                <w:szCs w:val="22"/>
              </w:rPr>
            </w:pPr>
          </w:p>
        </w:tc>
      </w:tr>
      <w:tr w:rsidR="00A55932">
        <w:trPr>
          <w:trHeight w:val="567"/>
          <w:jc w:val="center"/>
        </w:trPr>
        <w:tc>
          <w:tcPr>
            <w:tcW w:w="4254" w:type="dxa"/>
            <w:tcBorders>
              <w:top w:val="single" w:sz="8" w:space="0" w:color="000000"/>
              <w:left w:val="single" w:sz="18" w:space="0" w:color="000000"/>
              <w:bottom w:val="single" w:sz="8" w:space="0" w:color="000000"/>
              <w:right w:val="single" w:sz="12" w:space="0" w:color="000000"/>
            </w:tcBorders>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w:t>
            </w:r>
          </w:p>
        </w:tc>
        <w:tc>
          <w:tcPr>
            <w:tcW w:w="1984" w:type="dxa"/>
            <w:tcBorders>
              <w:top w:val="single" w:sz="8" w:space="0" w:color="000000"/>
              <w:left w:val="single" w:sz="12" w:space="0" w:color="000000"/>
              <w:bottom w:val="single" w:sz="8" w:space="0" w:color="000000"/>
              <w:right w:val="single" w:sz="12" w:space="0" w:color="000000"/>
            </w:tcBorders>
            <w:vAlign w:val="center"/>
          </w:tcPr>
          <w:p w:rsidR="00A55932" w:rsidRDefault="00A55932">
            <w:pPr>
              <w:spacing w:before="120" w:line="360" w:lineRule="auto"/>
              <w:jc w:val="center"/>
              <w:rPr>
                <w:rFonts w:ascii="Calibri" w:eastAsia="Calibri" w:hAnsi="Calibri" w:cs="Calibri"/>
                <w:sz w:val="22"/>
                <w:szCs w:val="22"/>
                <w:highlight w:val="lightGray"/>
              </w:rPr>
            </w:pPr>
          </w:p>
        </w:tc>
        <w:tc>
          <w:tcPr>
            <w:tcW w:w="1985" w:type="dxa"/>
            <w:tcBorders>
              <w:top w:val="single" w:sz="8" w:space="0" w:color="000000"/>
              <w:left w:val="single" w:sz="12" w:space="0" w:color="000000"/>
              <w:bottom w:val="single" w:sz="8" w:space="0" w:color="000000"/>
              <w:right w:val="single" w:sz="18" w:space="0" w:color="000000"/>
            </w:tcBorders>
            <w:vAlign w:val="bottom"/>
          </w:tcPr>
          <w:p w:rsidR="00A55932" w:rsidRDefault="00A55932">
            <w:pPr>
              <w:spacing w:before="120" w:line="360" w:lineRule="auto"/>
              <w:jc w:val="center"/>
              <w:rPr>
                <w:rFonts w:ascii="Calibri" w:eastAsia="Calibri" w:hAnsi="Calibri" w:cs="Calibri"/>
                <w:sz w:val="22"/>
                <w:szCs w:val="22"/>
              </w:rPr>
            </w:pPr>
          </w:p>
        </w:tc>
      </w:tr>
      <w:tr w:rsidR="00A55932">
        <w:trPr>
          <w:trHeight w:val="567"/>
          <w:jc w:val="center"/>
        </w:trPr>
        <w:tc>
          <w:tcPr>
            <w:tcW w:w="4254" w:type="dxa"/>
            <w:tcBorders>
              <w:top w:val="single" w:sz="8" w:space="0" w:color="000000"/>
              <w:left w:val="single" w:sz="18" w:space="0" w:color="000000"/>
              <w:bottom w:val="single" w:sz="8" w:space="0" w:color="000000"/>
              <w:right w:val="single" w:sz="12" w:space="0" w:color="000000"/>
            </w:tcBorders>
          </w:tcPr>
          <w:p w:rsidR="00A55932" w:rsidRDefault="00E20ED8">
            <w:pPr>
              <w:spacing w:before="120" w:line="360" w:lineRule="auto"/>
              <w:jc w:val="center"/>
              <w:rPr>
                <w:rFonts w:ascii="Calibri" w:eastAsia="Calibri" w:hAnsi="Calibri" w:cs="Calibri"/>
                <w:sz w:val="22"/>
                <w:szCs w:val="22"/>
              </w:rPr>
            </w:pPr>
            <w:r>
              <w:rPr>
                <w:rFonts w:ascii="Calibri" w:eastAsia="Calibri" w:hAnsi="Calibri" w:cs="Calibri"/>
                <w:sz w:val="22"/>
                <w:szCs w:val="22"/>
              </w:rPr>
              <w:t>…</w:t>
            </w:r>
          </w:p>
        </w:tc>
        <w:tc>
          <w:tcPr>
            <w:tcW w:w="1984" w:type="dxa"/>
            <w:tcBorders>
              <w:top w:val="single" w:sz="8" w:space="0" w:color="000000"/>
              <w:left w:val="single" w:sz="12" w:space="0" w:color="000000"/>
              <w:bottom w:val="single" w:sz="8" w:space="0" w:color="000000"/>
              <w:right w:val="single" w:sz="12" w:space="0" w:color="000000"/>
            </w:tcBorders>
          </w:tcPr>
          <w:p w:rsidR="00A55932" w:rsidRDefault="00A55932">
            <w:pPr>
              <w:spacing w:before="120" w:line="360" w:lineRule="auto"/>
              <w:jc w:val="center"/>
              <w:rPr>
                <w:rFonts w:ascii="Calibri" w:eastAsia="Calibri" w:hAnsi="Calibri" w:cs="Calibri"/>
                <w:sz w:val="22"/>
                <w:szCs w:val="22"/>
              </w:rPr>
            </w:pPr>
          </w:p>
        </w:tc>
        <w:tc>
          <w:tcPr>
            <w:tcW w:w="1985" w:type="dxa"/>
            <w:tcBorders>
              <w:top w:val="single" w:sz="8" w:space="0" w:color="000000"/>
              <w:left w:val="single" w:sz="12" w:space="0" w:color="000000"/>
              <w:bottom w:val="single" w:sz="8" w:space="0" w:color="000000"/>
              <w:right w:val="single" w:sz="18" w:space="0" w:color="000000"/>
            </w:tcBorders>
          </w:tcPr>
          <w:p w:rsidR="00A55932" w:rsidRDefault="00A55932">
            <w:pPr>
              <w:spacing w:before="120" w:line="360" w:lineRule="auto"/>
              <w:jc w:val="center"/>
              <w:rPr>
                <w:rFonts w:ascii="Calibri" w:eastAsia="Calibri" w:hAnsi="Calibri" w:cs="Calibri"/>
                <w:sz w:val="22"/>
                <w:szCs w:val="22"/>
              </w:rPr>
            </w:pPr>
          </w:p>
        </w:tc>
      </w:tr>
      <w:tr w:rsidR="00A55932">
        <w:trPr>
          <w:trHeight w:val="567"/>
          <w:jc w:val="center"/>
        </w:trPr>
        <w:tc>
          <w:tcPr>
            <w:tcW w:w="4254" w:type="dxa"/>
            <w:tcBorders>
              <w:top w:val="single" w:sz="8" w:space="0" w:color="000000"/>
              <w:left w:val="single" w:sz="18" w:space="0" w:color="000000"/>
              <w:bottom w:val="single" w:sz="8" w:space="0" w:color="000000"/>
              <w:right w:val="single" w:sz="12" w:space="0" w:color="000000"/>
            </w:tcBorders>
          </w:tcPr>
          <w:p w:rsidR="00A55932" w:rsidRDefault="00A55932">
            <w:pPr>
              <w:spacing w:before="120" w:line="360" w:lineRule="auto"/>
              <w:jc w:val="center"/>
              <w:rPr>
                <w:rFonts w:ascii="Calibri" w:eastAsia="Calibri" w:hAnsi="Calibri" w:cs="Calibri"/>
                <w:sz w:val="22"/>
                <w:szCs w:val="22"/>
              </w:rPr>
            </w:pPr>
          </w:p>
        </w:tc>
        <w:tc>
          <w:tcPr>
            <w:tcW w:w="1984" w:type="dxa"/>
            <w:tcBorders>
              <w:top w:val="single" w:sz="8" w:space="0" w:color="000000"/>
              <w:left w:val="single" w:sz="12" w:space="0" w:color="000000"/>
              <w:bottom w:val="single" w:sz="8" w:space="0" w:color="000000"/>
              <w:right w:val="single" w:sz="12" w:space="0" w:color="000000"/>
            </w:tcBorders>
          </w:tcPr>
          <w:p w:rsidR="00A55932" w:rsidRDefault="00A55932">
            <w:pPr>
              <w:spacing w:before="120" w:line="360" w:lineRule="auto"/>
              <w:jc w:val="center"/>
              <w:rPr>
                <w:rFonts w:ascii="Calibri" w:eastAsia="Calibri" w:hAnsi="Calibri" w:cs="Calibri"/>
                <w:sz w:val="22"/>
                <w:szCs w:val="22"/>
              </w:rPr>
            </w:pPr>
          </w:p>
        </w:tc>
        <w:tc>
          <w:tcPr>
            <w:tcW w:w="1985" w:type="dxa"/>
            <w:tcBorders>
              <w:top w:val="single" w:sz="8" w:space="0" w:color="000000"/>
              <w:left w:val="single" w:sz="12" w:space="0" w:color="000000"/>
              <w:bottom w:val="single" w:sz="8" w:space="0" w:color="000000"/>
              <w:right w:val="single" w:sz="18" w:space="0" w:color="000000"/>
            </w:tcBorders>
          </w:tcPr>
          <w:p w:rsidR="00A55932" w:rsidRDefault="00A55932">
            <w:pPr>
              <w:spacing w:before="120" w:line="360" w:lineRule="auto"/>
              <w:jc w:val="center"/>
              <w:rPr>
                <w:rFonts w:ascii="Calibri" w:eastAsia="Calibri" w:hAnsi="Calibri" w:cs="Calibri"/>
                <w:sz w:val="22"/>
                <w:szCs w:val="22"/>
              </w:rPr>
            </w:pPr>
          </w:p>
        </w:tc>
      </w:tr>
      <w:tr w:rsidR="00A55932">
        <w:trPr>
          <w:trHeight w:val="567"/>
          <w:jc w:val="center"/>
        </w:trPr>
        <w:tc>
          <w:tcPr>
            <w:tcW w:w="4254" w:type="dxa"/>
            <w:tcBorders>
              <w:top w:val="single" w:sz="8" w:space="0" w:color="000000"/>
              <w:left w:val="single" w:sz="18" w:space="0" w:color="000000"/>
              <w:bottom w:val="single" w:sz="8" w:space="0" w:color="000000"/>
              <w:right w:val="single" w:sz="12" w:space="0" w:color="000000"/>
            </w:tcBorders>
          </w:tcPr>
          <w:p w:rsidR="00A55932" w:rsidRDefault="00A55932">
            <w:pPr>
              <w:spacing w:before="120" w:line="360" w:lineRule="auto"/>
              <w:jc w:val="center"/>
              <w:rPr>
                <w:rFonts w:ascii="Calibri" w:eastAsia="Calibri" w:hAnsi="Calibri" w:cs="Calibri"/>
                <w:sz w:val="22"/>
                <w:szCs w:val="22"/>
              </w:rPr>
            </w:pPr>
          </w:p>
        </w:tc>
        <w:tc>
          <w:tcPr>
            <w:tcW w:w="1984" w:type="dxa"/>
            <w:tcBorders>
              <w:top w:val="single" w:sz="8" w:space="0" w:color="000000"/>
              <w:left w:val="single" w:sz="12" w:space="0" w:color="000000"/>
              <w:bottom w:val="single" w:sz="8" w:space="0" w:color="000000"/>
              <w:right w:val="single" w:sz="12" w:space="0" w:color="000000"/>
            </w:tcBorders>
          </w:tcPr>
          <w:p w:rsidR="00A55932" w:rsidRDefault="00A55932">
            <w:pPr>
              <w:spacing w:before="120" w:line="360" w:lineRule="auto"/>
              <w:jc w:val="center"/>
              <w:rPr>
                <w:rFonts w:ascii="Calibri" w:eastAsia="Calibri" w:hAnsi="Calibri" w:cs="Calibri"/>
                <w:sz w:val="22"/>
                <w:szCs w:val="22"/>
              </w:rPr>
            </w:pPr>
          </w:p>
        </w:tc>
        <w:tc>
          <w:tcPr>
            <w:tcW w:w="1985" w:type="dxa"/>
            <w:tcBorders>
              <w:top w:val="single" w:sz="8" w:space="0" w:color="000000"/>
              <w:left w:val="single" w:sz="12" w:space="0" w:color="000000"/>
              <w:bottom w:val="single" w:sz="8" w:space="0" w:color="000000"/>
              <w:right w:val="single" w:sz="18" w:space="0" w:color="000000"/>
            </w:tcBorders>
          </w:tcPr>
          <w:p w:rsidR="00A55932" w:rsidRDefault="00A55932">
            <w:pPr>
              <w:spacing w:before="120" w:line="360" w:lineRule="auto"/>
              <w:jc w:val="center"/>
              <w:rPr>
                <w:rFonts w:ascii="Calibri" w:eastAsia="Calibri" w:hAnsi="Calibri" w:cs="Calibri"/>
                <w:sz w:val="22"/>
                <w:szCs w:val="22"/>
              </w:rPr>
            </w:pPr>
          </w:p>
        </w:tc>
      </w:tr>
      <w:tr w:rsidR="00A55932">
        <w:trPr>
          <w:trHeight w:val="567"/>
          <w:jc w:val="center"/>
        </w:trPr>
        <w:tc>
          <w:tcPr>
            <w:tcW w:w="4254" w:type="dxa"/>
            <w:tcBorders>
              <w:top w:val="single" w:sz="8" w:space="0" w:color="000000"/>
              <w:left w:val="single" w:sz="18" w:space="0" w:color="000000"/>
              <w:bottom w:val="single" w:sz="18" w:space="0" w:color="000000"/>
              <w:right w:val="single" w:sz="12" w:space="0" w:color="000000"/>
            </w:tcBorders>
          </w:tcPr>
          <w:p w:rsidR="00A55932" w:rsidRDefault="00A55932">
            <w:pPr>
              <w:spacing w:before="120" w:line="360" w:lineRule="auto"/>
              <w:jc w:val="center"/>
              <w:rPr>
                <w:rFonts w:ascii="Calibri" w:eastAsia="Calibri" w:hAnsi="Calibri" w:cs="Calibri"/>
                <w:sz w:val="22"/>
                <w:szCs w:val="22"/>
              </w:rPr>
            </w:pPr>
          </w:p>
        </w:tc>
        <w:tc>
          <w:tcPr>
            <w:tcW w:w="1984" w:type="dxa"/>
            <w:tcBorders>
              <w:top w:val="single" w:sz="8" w:space="0" w:color="000000"/>
              <w:left w:val="single" w:sz="12" w:space="0" w:color="000000"/>
              <w:bottom w:val="single" w:sz="18" w:space="0" w:color="000000"/>
              <w:right w:val="single" w:sz="12" w:space="0" w:color="000000"/>
            </w:tcBorders>
          </w:tcPr>
          <w:p w:rsidR="00A55932" w:rsidRDefault="00A55932">
            <w:pPr>
              <w:spacing w:before="120" w:line="360" w:lineRule="auto"/>
              <w:jc w:val="center"/>
              <w:rPr>
                <w:rFonts w:ascii="Calibri" w:eastAsia="Calibri" w:hAnsi="Calibri" w:cs="Calibri"/>
                <w:sz w:val="22"/>
                <w:szCs w:val="22"/>
              </w:rPr>
            </w:pPr>
          </w:p>
        </w:tc>
        <w:tc>
          <w:tcPr>
            <w:tcW w:w="1985" w:type="dxa"/>
            <w:tcBorders>
              <w:top w:val="single" w:sz="8" w:space="0" w:color="000000"/>
              <w:left w:val="single" w:sz="12" w:space="0" w:color="000000"/>
              <w:bottom w:val="single" w:sz="18" w:space="0" w:color="000000"/>
              <w:right w:val="single" w:sz="18" w:space="0" w:color="000000"/>
            </w:tcBorders>
          </w:tcPr>
          <w:p w:rsidR="00A55932" w:rsidRDefault="00A55932">
            <w:pPr>
              <w:spacing w:before="120" w:line="360" w:lineRule="auto"/>
              <w:jc w:val="center"/>
              <w:rPr>
                <w:rFonts w:ascii="Calibri" w:eastAsia="Calibri" w:hAnsi="Calibri" w:cs="Calibri"/>
                <w:sz w:val="22"/>
                <w:szCs w:val="22"/>
              </w:rPr>
            </w:pPr>
          </w:p>
        </w:tc>
      </w:tr>
    </w:tbl>
    <w:p w:rsidR="00A55932" w:rsidRDefault="00A55932">
      <w:pPr>
        <w:spacing w:line="360" w:lineRule="auto"/>
        <w:ind w:left="720"/>
        <w:rPr>
          <w:rFonts w:ascii="Arial Nova" w:eastAsia="Arial Nova" w:hAnsi="Arial Nova" w:cs="Arial Nova"/>
          <w:b/>
          <w:sz w:val="22"/>
          <w:szCs w:val="22"/>
        </w:rPr>
      </w:pPr>
    </w:p>
    <w:p w:rsidR="00A55932" w:rsidRPr="00B67887" w:rsidRDefault="00E20ED8">
      <w:pPr>
        <w:ind w:left="709" w:right="425" w:hanging="142"/>
        <w:jc w:val="both"/>
        <w:rPr>
          <w:rFonts w:ascii="Arial Nova" w:eastAsia="Arial Nova" w:hAnsi="Arial Nova" w:cs="Arial Nova"/>
          <w:sz w:val="22"/>
          <w:szCs w:val="22"/>
        </w:rPr>
      </w:pPr>
      <w:r>
        <w:rPr>
          <w:rFonts w:ascii="Calibri" w:eastAsia="Calibri" w:hAnsi="Calibri" w:cs="Calibri"/>
          <w:sz w:val="22"/>
          <w:szCs w:val="22"/>
        </w:rPr>
        <w:t xml:space="preserve">* </w:t>
      </w:r>
      <w:r w:rsidRPr="00B67887">
        <w:rPr>
          <w:rFonts w:ascii="Calibri" w:eastAsia="Calibri" w:hAnsi="Calibri" w:cs="Calibri"/>
          <w:b/>
          <w:sz w:val="22"/>
          <w:szCs w:val="22"/>
        </w:rPr>
        <w:t>Preenchimento facultativo</w:t>
      </w:r>
      <w:r w:rsidRPr="00B67887">
        <w:rPr>
          <w:rFonts w:ascii="Calibri" w:eastAsia="Calibri" w:hAnsi="Calibri" w:cs="Calibri"/>
          <w:sz w:val="22"/>
          <w:szCs w:val="22"/>
        </w:rPr>
        <w:t>. Apenas quando a realização dos actos dependa da verificação de eventuais ocorrências e condições constantes do protocolo do estudo clínico</w:t>
      </w:r>
      <w:r w:rsidRPr="00B67887">
        <w:rPr>
          <w:rFonts w:ascii="Arial Nova" w:eastAsia="Arial Nova" w:hAnsi="Arial Nova" w:cs="Arial Nova"/>
          <w:sz w:val="22"/>
          <w:szCs w:val="22"/>
        </w:rPr>
        <w:t>.</w:t>
      </w:r>
    </w:p>
    <w:p w:rsidR="00A55932" w:rsidRDefault="00A55932">
      <w:pPr>
        <w:pBdr>
          <w:top w:val="nil"/>
          <w:left w:val="nil"/>
          <w:bottom w:val="nil"/>
          <w:right w:val="nil"/>
          <w:between w:val="nil"/>
        </w:pBdr>
        <w:spacing w:line="360" w:lineRule="auto"/>
        <w:rPr>
          <w:rFonts w:ascii="Arial Nova" w:eastAsia="Arial Nova" w:hAnsi="Arial Nova" w:cs="Arial Nova"/>
          <w:color w:val="000000"/>
          <w:sz w:val="20"/>
          <w:szCs w:val="20"/>
        </w:rPr>
      </w:pPr>
    </w:p>
    <w:p w:rsidR="00A55932" w:rsidRDefault="00A55932">
      <w:pPr>
        <w:tabs>
          <w:tab w:val="left" w:pos="0"/>
        </w:tabs>
        <w:spacing w:line="312" w:lineRule="auto"/>
        <w:jc w:val="center"/>
        <w:rPr>
          <w:rFonts w:ascii="Calibri" w:eastAsia="Calibri" w:hAnsi="Calibri" w:cs="Calibri"/>
          <w:b/>
          <w:sz w:val="22"/>
          <w:szCs w:val="22"/>
        </w:rPr>
      </w:pPr>
    </w:p>
    <w:sectPr w:rsidR="00A55932">
      <w:headerReference w:type="default" r:id="rId8"/>
      <w:footerReference w:type="even" r:id="rId9"/>
      <w:footerReference w:type="default" r:id="rId10"/>
      <w:pgSz w:w="11906" w:h="16838"/>
      <w:pgMar w:top="1135" w:right="1134" w:bottom="1702"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847" w:rsidRDefault="00214847">
      <w:r>
        <w:separator/>
      </w:r>
    </w:p>
  </w:endnote>
  <w:endnote w:type="continuationSeparator" w:id="0">
    <w:p w:rsidR="00214847" w:rsidRDefault="0021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B7" w:rsidRDefault="006142B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6142B7" w:rsidRDefault="006142B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B7" w:rsidRDefault="006142B7">
    <w:pPr>
      <w:pBdr>
        <w:top w:val="nil"/>
        <w:left w:val="nil"/>
        <w:bottom w:val="nil"/>
        <w:right w:val="nil"/>
        <w:between w:val="nil"/>
      </w:pBdr>
      <w:tabs>
        <w:tab w:val="center" w:pos="4252"/>
        <w:tab w:val="right" w:pos="8504"/>
      </w:tabs>
      <w:rPr>
        <w:rFonts w:ascii="Arial" w:eastAsia="Arial" w:hAnsi="Arial" w:cs="Arial"/>
        <w:color w:val="000000"/>
        <w:sz w:val="16"/>
        <w:szCs w:val="16"/>
      </w:rPr>
    </w:pPr>
  </w:p>
  <w:p w:rsidR="006142B7" w:rsidRDefault="006142B7">
    <w:pPr>
      <w:pBdr>
        <w:top w:val="nil"/>
        <w:left w:val="nil"/>
        <w:bottom w:val="nil"/>
        <w:right w:val="nil"/>
        <w:between w:val="nil"/>
      </w:pBdr>
      <w:tabs>
        <w:tab w:val="center" w:pos="4252"/>
        <w:tab w:val="right" w:pos="8504"/>
        <w:tab w:val="right" w:pos="9356"/>
      </w:tabs>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t xml:space="preserv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15</w:t>
    </w:r>
    <w:r>
      <w:rPr>
        <w:rFonts w:ascii="Arial" w:eastAsia="Arial" w:hAnsi="Arial" w:cs="Arial"/>
        <w:color w:val="000000"/>
        <w:sz w:val="16"/>
        <w:szCs w:val="16"/>
      </w:rPr>
      <w:fldChar w:fldCharType="end"/>
    </w:r>
    <w:r>
      <w:rPr>
        <w:rFonts w:ascii="Arial" w:eastAsia="Arial" w:hAnsi="Arial" w:cs="Arial"/>
        <w:color w:val="000000"/>
        <w:sz w:val="16"/>
        <w:szCs w:val="16"/>
      </w:rPr>
      <w:t xml:space="preserve"> /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15</w:t>
    </w:r>
    <w:r>
      <w:rPr>
        <w:rFonts w:ascii="Arial" w:eastAsia="Arial" w:hAnsi="Arial" w:cs="Arial"/>
        <w:color w:val="000000"/>
        <w:sz w:val="16"/>
        <w:szCs w:val="16"/>
      </w:rPr>
      <w:fldChar w:fldCharType="end"/>
    </w:r>
  </w:p>
  <w:p w:rsidR="006142B7" w:rsidRDefault="006142B7">
    <w:pPr>
      <w:pBdr>
        <w:top w:val="nil"/>
        <w:left w:val="nil"/>
        <w:bottom w:val="nil"/>
        <w:right w:val="nil"/>
        <w:between w:val="nil"/>
      </w:pBdr>
      <w:tabs>
        <w:tab w:val="center" w:pos="4252"/>
        <w:tab w:val="right" w:pos="8504"/>
      </w:tabs>
      <w:rPr>
        <w:rFonts w:ascii="Arial" w:eastAsia="Arial" w:hAnsi="Arial" w:cs="Arial"/>
        <w:color w:val="000000"/>
        <w:sz w:val="16"/>
        <w:szCs w:val="16"/>
      </w:rPr>
    </w:pPr>
  </w:p>
  <w:p w:rsidR="006142B7" w:rsidRDefault="006142B7">
    <w:pPr>
      <w:pBdr>
        <w:top w:val="nil"/>
        <w:left w:val="nil"/>
        <w:bottom w:val="nil"/>
        <w:right w:val="nil"/>
        <w:between w:val="nil"/>
      </w:pBdr>
      <w:tabs>
        <w:tab w:val="center" w:pos="4252"/>
        <w:tab w:val="right" w:pos="8504"/>
        <w:tab w:val="right" w:pos="9356"/>
      </w:tabs>
      <w:rPr>
        <w:rFonts w:ascii="Arial" w:eastAsia="Arial" w:hAnsi="Arial" w:cs="Arial"/>
        <w:color w:val="000000"/>
        <w:sz w:val="16"/>
        <w:szCs w:val="16"/>
      </w:rPr>
    </w:pPr>
    <w:r>
      <w:rPr>
        <w:rFonts w:ascii="Arial" w:eastAsia="Arial" w:hAnsi="Arial" w:cs="Arial"/>
        <w:color w:val="000000"/>
        <w:sz w:val="16"/>
        <w:szCs w:val="16"/>
      </w:rPr>
      <w:t>Av. Professor Egas Moniz</w:t>
    </w:r>
    <w:r>
      <w:rPr>
        <w:rFonts w:ascii="Arial" w:eastAsia="Arial" w:hAnsi="Arial" w:cs="Arial"/>
        <w:color w:val="000000"/>
        <w:sz w:val="16"/>
        <w:szCs w:val="16"/>
      </w:rPr>
      <w:tab/>
    </w:r>
    <w:r>
      <w:rPr>
        <w:rFonts w:ascii="Arial" w:eastAsia="Arial" w:hAnsi="Arial" w:cs="Arial"/>
        <w:color w:val="000000"/>
        <w:sz w:val="16"/>
        <w:szCs w:val="16"/>
      </w:rPr>
      <w:tab/>
      <w:t>Alameda das Linhas de Torres, 117</w:t>
    </w:r>
  </w:p>
  <w:p w:rsidR="006142B7" w:rsidRDefault="006142B7">
    <w:pPr>
      <w:pBdr>
        <w:top w:val="nil"/>
        <w:left w:val="nil"/>
        <w:bottom w:val="nil"/>
        <w:right w:val="nil"/>
        <w:between w:val="nil"/>
      </w:pBdr>
      <w:tabs>
        <w:tab w:val="center" w:pos="4252"/>
        <w:tab w:val="right" w:pos="8504"/>
        <w:tab w:val="right" w:pos="9356"/>
        <w:tab w:val="right" w:pos="9638"/>
      </w:tabs>
      <w:rPr>
        <w:rFonts w:ascii="Arial" w:eastAsia="Arial" w:hAnsi="Arial" w:cs="Arial"/>
        <w:color w:val="000000"/>
        <w:sz w:val="16"/>
        <w:szCs w:val="16"/>
      </w:rPr>
    </w:pPr>
    <w:r>
      <w:rPr>
        <w:rFonts w:ascii="Arial" w:eastAsia="Arial" w:hAnsi="Arial" w:cs="Arial"/>
        <w:color w:val="000000"/>
        <w:sz w:val="16"/>
        <w:szCs w:val="16"/>
      </w:rPr>
      <w:t>1649-035 LISBOA</w:t>
    </w:r>
    <w:r>
      <w:rPr>
        <w:rFonts w:ascii="Arial" w:eastAsia="Arial" w:hAnsi="Arial" w:cs="Arial"/>
        <w:color w:val="000000"/>
        <w:sz w:val="16"/>
        <w:szCs w:val="16"/>
      </w:rPr>
      <w:tab/>
    </w:r>
    <w:r>
      <w:rPr>
        <w:rFonts w:ascii="Arial" w:eastAsia="Arial" w:hAnsi="Arial" w:cs="Arial"/>
        <w:color w:val="000000"/>
        <w:sz w:val="16"/>
        <w:szCs w:val="16"/>
      </w:rPr>
      <w:tab/>
      <w:t>1769-001 LISBOA</w:t>
    </w:r>
  </w:p>
  <w:p w:rsidR="006142B7" w:rsidRDefault="006142B7">
    <w:pPr>
      <w:pBdr>
        <w:top w:val="nil"/>
        <w:left w:val="nil"/>
        <w:bottom w:val="nil"/>
        <w:right w:val="nil"/>
        <w:between w:val="nil"/>
      </w:pBdr>
      <w:tabs>
        <w:tab w:val="center" w:pos="4252"/>
        <w:tab w:val="right" w:pos="8504"/>
        <w:tab w:val="right" w:pos="9356"/>
      </w:tabs>
      <w:rPr>
        <w:rFonts w:ascii="Arial" w:eastAsia="Arial" w:hAnsi="Arial" w:cs="Arial"/>
        <w:color w:val="000000"/>
        <w:sz w:val="16"/>
        <w:szCs w:val="16"/>
      </w:rPr>
    </w:pPr>
    <w:proofErr w:type="spellStart"/>
    <w:r>
      <w:rPr>
        <w:rFonts w:ascii="Arial" w:eastAsia="Arial" w:hAnsi="Arial" w:cs="Arial"/>
        <w:color w:val="000000"/>
        <w:sz w:val="16"/>
        <w:szCs w:val="16"/>
      </w:rPr>
      <w:t>Tel</w:t>
    </w:r>
    <w:proofErr w:type="spellEnd"/>
    <w:r>
      <w:rPr>
        <w:rFonts w:ascii="Arial" w:eastAsia="Arial" w:hAnsi="Arial" w:cs="Arial"/>
        <w:color w:val="000000"/>
        <w:sz w:val="16"/>
        <w:szCs w:val="16"/>
      </w:rPr>
      <w:t>: 217 805 000 – Fax: 217 805 610</w:t>
    </w:r>
    <w:r>
      <w:rPr>
        <w:rFonts w:ascii="Arial" w:eastAsia="Arial" w:hAnsi="Arial" w:cs="Arial"/>
        <w:color w:val="000000"/>
        <w:sz w:val="16"/>
        <w:szCs w:val="16"/>
      </w:rPr>
      <w:tab/>
    </w:r>
    <w:r>
      <w:rPr>
        <w:rFonts w:ascii="Arial" w:eastAsia="Arial" w:hAnsi="Arial" w:cs="Arial"/>
        <w:color w:val="000000"/>
        <w:sz w:val="16"/>
        <w:szCs w:val="16"/>
      </w:rPr>
      <w:tab/>
    </w:r>
    <w:proofErr w:type="spellStart"/>
    <w:r>
      <w:rPr>
        <w:rFonts w:ascii="Arial" w:eastAsia="Arial" w:hAnsi="Arial" w:cs="Arial"/>
        <w:color w:val="000000"/>
        <w:sz w:val="16"/>
        <w:szCs w:val="16"/>
      </w:rPr>
      <w:t>Tel</w:t>
    </w:r>
    <w:proofErr w:type="spellEnd"/>
    <w:r>
      <w:rPr>
        <w:rFonts w:ascii="Arial" w:eastAsia="Arial" w:hAnsi="Arial" w:cs="Arial"/>
        <w:color w:val="000000"/>
        <w:sz w:val="16"/>
        <w:szCs w:val="16"/>
      </w:rPr>
      <w:t>: 217 548 000 – Fax: 217 548 215</w:t>
    </w:r>
  </w:p>
  <w:p w:rsidR="006142B7" w:rsidRDefault="006142B7">
    <w:pPr>
      <w:pBdr>
        <w:top w:val="nil"/>
        <w:left w:val="nil"/>
        <w:bottom w:val="nil"/>
        <w:right w:val="nil"/>
        <w:between w:val="nil"/>
      </w:pBdr>
      <w:tabs>
        <w:tab w:val="center" w:pos="4252"/>
        <w:tab w:val="right" w:pos="8504"/>
        <w:tab w:val="right" w:pos="9356"/>
      </w:tabs>
      <w:rPr>
        <w:rFonts w:ascii="Arial" w:eastAsia="Arial" w:hAnsi="Arial" w:cs="Arial"/>
        <w:color w:val="000000"/>
        <w:sz w:val="16"/>
        <w:szCs w:val="16"/>
      </w:rPr>
    </w:pPr>
  </w:p>
  <w:p w:rsidR="006142B7" w:rsidRDefault="006142B7">
    <w:pPr>
      <w:pBdr>
        <w:top w:val="nil"/>
        <w:left w:val="nil"/>
        <w:bottom w:val="nil"/>
        <w:right w:val="nil"/>
        <w:between w:val="nil"/>
      </w:pBdr>
      <w:tabs>
        <w:tab w:val="center" w:pos="4252"/>
        <w:tab w:val="right" w:pos="8504"/>
        <w:tab w:val="right" w:pos="9356"/>
      </w:tabs>
      <w:rPr>
        <w:color w:val="000000"/>
      </w:rPr>
    </w:pPr>
    <w:r>
      <w:rPr>
        <w:rFonts w:ascii="Arial" w:eastAsia="Arial" w:hAnsi="Arial" w:cs="Arial"/>
        <w:color w:val="000000"/>
        <w:sz w:val="16"/>
        <w:szCs w:val="16"/>
      </w:rPr>
      <w:tab/>
    </w:r>
    <w:r>
      <w:rPr>
        <w:rFonts w:ascii="Arial" w:eastAsia="Arial" w:hAnsi="Arial" w:cs="Arial"/>
        <w:color w:val="000000"/>
        <w:sz w:val="16"/>
        <w:szCs w:val="16"/>
      </w:rPr>
      <w:tab/>
    </w:r>
  </w:p>
  <w:p w:rsidR="006142B7" w:rsidRDefault="006142B7">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847" w:rsidRDefault="00214847">
      <w:r>
        <w:separator/>
      </w:r>
    </w:p>
  </w:footnote>
  <w:footnote w:type="continuationSeparator" w:id="0">
    <w:p w:rsidR="00214847" w:rsidRDefault="0021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B7" w:rsidRDefault="006142B7">
    <w:pPr>
      <w:pBdr>
        <w:top w:val="nil"/>
        <w:left w:val="nil"/>
        <w:bottom w:val="nil"/>
        <w:right w:val="nil"/>
        <w:between w:val="nil"/>
      </w:pBdr>
      <w:tabs>
        <w:tab w:val="center" w:pos="4252"/>
        <w:tab w:val="right" w:pos="8504"/>
      </w:tabs>
      <w:rPr>
        <w:color w:val="000000"/>
      </w:rPr>
    </w:pPr>
  </w:p>
  <w:p w:rsidR="006142B7" w:rsidRDefault="006142B7">
    <w:pPr>
      <w:pBdr>
        <w:top w:val="nil"/>
        <w:left w:val="nil"/>
        <w:bottom w:val="nil"/>
        <w:right w:val="nil"/>
        <w:between w:val="nil"/>
      </w:pBdr>
      <w:tabs>
        <w:tab w:val="center" w:pos="4252"/>
        <w:tab w:val="right" w:pos="8504"/>
      </w:tabs>
      <w:rPr>
        <w:color w:val="000000"/>
      </w:rPr>
    </w:pPr>
  </w:p>
  <w:p w:rsidR="006142B7" w:rsidRDefault="006142B7" w:rsidP="001D3F6F">
    <w:pPr>
      <w:pBdr>
        <w:top w:val="nil"/>
        <w:left w:val="nil"/>
        <w:bottom w:val="nil"/>
        <w:right w:val="nil"/>
        <w:between w:val="nil"/>
      </w:pBdr>
      <w:tabs>
        <w:tab w:val="center" w:pos="4252"/>
        <w:tab w:val="right" w:pos="8504"/>
      </w:tabs>
      <w:jc w:val="right"/>
      <w:rPr>
        <w:noProof/>
        <w:color w:val="000000"/>
      </w:rPr>
    </w:pPr>
    <w:r>
      <w:rPr>
        <w:noProof/>
      </w:rPr>
      <w:drawing>
        <wp:inline distT="0" distB="0" distL="0" distR="0">
          <wp:extent cx="3048000" cy="561109"/>
          <wp:effectExtent l="0" t="0" r="0" b="0"/>
          <wp:docPr id="1" name="Imagem 1" descr="logo_doc_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oc_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3873" cy="586122"/>
                  </a:xfrm>
                  <a:prstGeom prst="rect">
                    <a:avLst/>
                  </a:prstGeom>
                  <a:noFill/>
                  <a:ln>
                    <a:noFill/>
                  </a:ln>
                </pic:spPr>
              </pic:pic>
            </a:graphicData>
          </a:graphic>
        </wp:inline>
      </w:drawing>
    </w:r>
  </w:p>
  <w:p w:rsidR="006142B7" w:rsidRDefault="006142B7">
    <w:pPr>
      <w:pBdr>
        <w:top w:val="nil"/>
        <w:left w:val="nil"/>
        <w:bottom w:val="nil"/>
        <w:right w:val="nil"/>
        <w:between w:val="nil"/>
      </w:pBdr>
      <w:tabs>
        <w:tab w:val="center" w:pos="4252"/>
        <w:tab w:val="right" w:pos="8504"/>
      </w:tabs>
      <w:jc w:val="center"/>
      <w:rPr>
        <w:color w:val="000000"/>
      </w:rPr>
    </w:pPr>
  </w:p>
  <w:p w:rsidR="006142B7" w:rsidRDefault="006142B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3B53"/>
    <w:multiLevelType w:val="multilevel"/>
    <w:tmpl w:val="645A68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81D23"/>
    <w:multiLevelType w:val="multilevel"/>
    <w:tmpl w:val="03F076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CC4844"/>
    <w:multiLevelType w:val="multilevel"/>
    <w:tmpl w:val="30A45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8E174B"/>
    <w:multiLevelType w:val="multilevel"/>
    <w:tmpl w:val="BE24DF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1C3BA8"/>
    <w:multiLevelType w:val="multilevel"/>
    <w:tmpl w:val="A10486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1685AE2"/>
    <w:multiLevelType w:val="multilevel"/>
    <w:tmpl w:val="9496E2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2FB249F"/>
    <w:multiLevelType w:val="multilevel"/>
    <w:tmpl w:val="1FAA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51C5C86"/>
    <w:multiLevelType w:val="multilevel"/>
    <w:tmpl w:val="A49C89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D26D27"/>
    <w:multiLevelType w:val="multilevel"/>
    <w:tmpl w:val="A23684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8AA1AC5"/>
    <w:multiLevelType w:val="multilevel"/>
    <w:tmpl w:val="5B5AE5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813251"/>
    <w:multiLevelType w:val="multilevel"/>
    <w:tmpl w:val="F1003F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4B736D"/>
    <w:multiLevelType w:val="multilevel"/>
    <w:tmpl w:val="C8A263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1215CB6"/>
    <w:multiLevelType w:val="multilevel"/>
    <w:tmpl w:val="F6105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F6553"/>
    <w:multiLevelType w:val="multilevel"/>
    <w:tmpl w:val="E48EA8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7745DCC"/>
    <w:multiLevelType w:val="multilevel"/>
    <w:tmpl w:val="57F4A1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8E0690"/>
    <w:multiLevelType w:val="multilevel"/>
    <w:tmpl w:val="D228D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DA36DF"/>
    <w:multiLevelType w:val="multilevel"/>
    <w:tmpl w:val="7812E1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4C313EB"/>
    <w:multiLevelType w:val="multilevel"/>
    <w:tmpl w:val="C7A23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515521D"/>
    <w:multiLevelType w:val="multilevel"/>
    <w:tmpl w:val="F76466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59B65A8"/>
    <w:multiLevelType w:val="multilevel"/>
    <w:tmpl w:val="788E57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CFD17B5"/>
    <w:multiLevelType w:val="multilevel"/>
    <w:tmpl w:val="3F6EC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0148AF"/>
    <w:multiLevelType w:val="multilevel"/>
    <w:tmpl w:val="4094C6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0A305AA"/>
    <w:multiLevelType w:val="multilevel"/>
    <w:tmpl w:val="DBF258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4DF0EB6"/>
    <w:multiLevelType w:val="multilevel"/>
    <w:tmpl w:val="402A1C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B530E99"/>
    <w:multiLevelType w:val="multilevel"/>
    <w:tmpl w:val="626E93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D411B3A"/>
    <w:multiLevelType w:val="multilevel"/>
    <w:tmpl w:val="88C430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936CA4"/>
    <w:multiLevelType w:val="multilevel"/>
    <w:tmpl w:val="29EA80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0B23163"/>
    <w:multiLevelType w:val="multilevel"/>
    <w:tmpl w:val="C7CC5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EF3320"/>
    <w:multiLevelType w:val="multilevel"/>
    <w:tmpl w:val="2DEC19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B7922AB"/>
    <w:multiLevelType w:val="multilevel"/>
    <w:tmpl w:val="804E9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5"/>
  </w:num>
  <w:num w:numId="3">
    <w:abstractNumId w:val="18"/>
  </w:num>
  <w:num w:numId="4">
    <w:abstractNumId w:val="19"/>
  </w:num>
  <w:num w:numId="5">
    <w:abstractNumId w:val="6"/>
  </w:num>
  <w:num w:numId="6">
    <w:abstractNumId w:val="22"/>
  </w:num>
  <w:num w:numId="7">
    <w:abstractNumId w:val="26"/>
  </w:num>
  <w:num w:numId="8">
    <w:abstractNumId w:val="24"/>
  </w:num>
  <w:num w:numId="9">
    <w:abstractNumId w:val="17"/>
  </w:num>
  <w:num w:numId="10">
    <w:abstractNumId w:val="7"/>
  </w:num>
  <w:num w:numId="11">
    <w:abstractNumId w:val="5"/>
  </w:num>
  <w:num w:numId="12">
    <w:abstractNumId w:val="0"/>
  </w:num>
  <w:num w:numId="13">
    <w:abstractNumId w:val="20"/>
  </w:num>
  <w:num w:numId="14">
    <w:abstractNumId w:val="9"/>
  </w:num>
  <w:num w:numId="15">
    <w:abstractNumId w:val="13"/>
  </w:num>
  <w:num w:numId="16">
    <w:abstractNumId w:val="23"/>
  </w:num>
  <w:num w:numId="17">
    <w:abstractNumId w:val="10"/>
  </w:num>
  <w:num w:numId="18">
    <w:abstractNumId w:val="28"/>
  </w:num>
  <w:num w:numId="19">
    <w:abstractNumId w:val="16"/>
  </w:num>
  <w:num w:numId="20">
    <w:abstractNumId w:val="29"/>
  </w:num>
  <w:num w:numId="21">
    <w:abstractNumId w:val="2"/>
  </w:num>
  <w:num w:numId="22">
    <w:abstractNumId w:val="14"/>
  </w:num>
  <w:num w:numId="23">
    <w:abstractNumId w:val="27"/>
  </w:num>
  <w:num w:numId="24">
    <w:abstractNumId w:val="8"/>
  </w:num>
  <w:num w:numId="25">
    <w:abstractNumId w:val="1"/>
  </w:num>
  <w:num w:numId="26">
    <w:abstractNumId w:val="4"/>
  </w:num>
  <w:num w:numId="27">
    <w:abstractNumId w:val="21"/>
  </w:num>
  <w:num w:numId="28">
    <w:abstractNumId w:val="3"/>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32"/>
    <w:rsid w:val="000A26F0"/>
    <w:rsid w:val="000B3EA1"/>
    <w:rsid w:val="000C5A7D"/>
    <w:rsid w:val="00104EDA"/>
    <w:rsid w:val="001138F2"/>
    <w:rsid w:val="00156006"/>
    <w:rsid w:val="001D3F6F"/>
    <w:rsid w:val="001F7FE3"/>
    <w:rsid w:val="00214847"/>
    <w:rsid w:val="00307DEF"/>
    <w:rsid w:val="003D655A"/>
    <w:rsid w:val="00511091"/>
    <w:rsid w:val="00544ECB"/>
    <w:rsid w:val="005D10B5"/>
    <w:rsid w:val="006142B7"/>
    <w:rsid w:val="00690EF6"/>
    <w:rsid w:val="007401D8"/>
    <w:rsid w:val="007519A3"/>
    <w:rsid w:val="007A3CA5"/>
    <w:rsid w:val="00941952"/>
    <w:rsid w:val="00981CAF"/>
    <w:rsid w:val="009925E7"/>
    <w:rsid w:val="009E0199"/>
    <w:rsid w:val="009E235F"/>
    <w:rsid w:val="009F16A0"/>
    <w:rsid w:val="00A1788D"/>
    <w:rsid w:val="00A241E0"/>
    <w:rsid w:val="00A55932"/>
    <w:rsid w:val="00B67887"/>
    <w:rsid w:val="00C60395"/>
    <w:rsid w:val="00CA7A47"/>
    <w:rsid w:val="00CD3ADF"/>
    <w:rsid w:val="00CF2E0F"/>
    <w:rsid w:val="00D15A9A"/>
    <w:rsid w:val="00D33B19"/>
    <w:rsid w:val="00D57A9D"/>
    <w:rsid w:val="00DF23E3"/>
    <w:rsid w:val="00E20ED8"/>
    <w:rsid w:val="00EB770B"/>
    <w:rsid w:val="00F82121"/>
    <w:rsid w:val="00FA60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A8D6DC"/>
  <w15:docId w15:val="{02D568E1-B8F4-4341-8FD0-D8C0634A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qFormat/>
    <w:pPr>
      <w:keepNext/>
      <w:ind w:firstLine="1620"/>
      <w:outlineLvl w:val="0"/>
    </w:pPr>
    <w:rPr>
      <w:rFonts w:ascii="Times New Roman" w:hAnsi="Times New Roman"/>
      <w:b/>
      <w:bCs/>
    </w:rPr>
  </w:style>
  <w:style w:type="paragraph" w:styleId="Ttulo2">
    <w:name w:val="heading 2"/>
    <w:basedOn w:val="Normal"/>
    <w:next w:val="Normal"/>
    <w:link w:val="Ttulo2Carter"/>
    <w:semiHidden/>
    <w:unhideWhenUsed/>
    <w:qFormat/>
    <w:rsid w:val="007823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ter"/>
    <w:uiPriority w:val="10"/>
    <w:qFormat/>
    <w:pPr>
      <w:jc w:val="center"/>
    </w:pPr>
    <w:rPr>
      <w:rFonts w:ascii="Times New Roman" w:hAnsi="Times New Roman"/>
      <w:b/>
      <w:bCs/>
    </w:rPr>
  </w:style>
  <w:style w:type="paragraph" w:styleId="Cabealho">
    <w:name w:val="header"/>
    <w:basedOn w:val="Normal"/>
    <w:pPr>
      <w:tabs>
        <w:tab w:val="center" w:pos="4252"/>
        <w:tab w:val="right" w:pos="8504"/>
      </w:tabs>
    </w:pPr>
  </w:style>
  <w:style w:type="paragraph" w:styleId="Rodap">
    <w:name w:val="footer"/>
    <w:basedOn w:val="Normal"/>
    <w:link w:val="RodapCarter1"/>
    <w:uiPriority w:val="99"/>
    <w:pPr>
      <w:tabs>
        <w:tab w:val="center" w:pos="4252"/>
        <w:tab w:val="right" w:pos="8504"/>
      </w:tabs>
    </w:pPr>
  </w:style>
  <w:style w:type="paragraph" w:styleId="Textodecomentrio">
    <w:name w:val="annotation text"/>
    <w:basedOn w:val="Normal"/>
    <w:link w:val="TextodecomentrioCarter"/>
    <w:semiHidden/>
    <w:rPr>
      <w:rFonts w:ascii="Times New Roman" w:hAnsi="Times New Roman"/>
      <w:sz w:val="20"/>
    </w:rPr>
  </w:style>
  <w:style w:type="paragraph" w:styleId="Avanodecorpodetexto">
    <w:name w:val="Body Text Indent"/>
    <w:basedOn w:val="Normal"/>
    <w:link w:val="AvanodecorpodetextoCarter"/>
    <w:pPr>
      <w:spacing w:line="360" w:lineRule="atLeast"/>
      <w:ind w:left="720" w:hanging="12"/>
      <w:jc w:val="both"/>
    </w:pPr>
    <w:rPr>
      <w:rFonts w:ascii="Times New Roman" w:hAnsi="Times New Roman"/>
    </w:rPr>
  </w:style>
  <w:style w:type="paragraph" w:styleId="Avanodecorpodetexto2">
    <w:name w:val="Body Text Indent 2"/>
    <w:basedOn w:val="Normal"/>
    <w:link w:val="Avanodecorpodetexto2Carter"/>
    <w:pPr>
      <w:spacing w:line="312" w:lineRule="auto"/>
      <w:ind w:left="360"/>
      <w:jc w:val="both"/>
    </w:pPr>
    <w:rPr>
      <w:rFonts w:ascii="Times New Roman" w:hAnsi="Times New Roman"/>
    </w:rPr>
  </w:style>
  <w:style w:type="paragraph" w:styleId="Avanodecorpodetexto3">
    <w:name w:val="Body Text Indent 3"/>
    <w:basedOn w:val="Normal"/>
    <w:link w:val="Avanodecorpodetexto3Carter"/>
    <w:pPr>
      <w:tabs>
        <w:tab w:val="left" w:pos="360"/>
      </w:tabs>
      <w:spacing w:before="120" w:line="360" w:lineRule="atLeast"/>
      <w:ind w:left="360" w:hanging="360"/>
      <w:jc w:val="both"/>
    </w:pPr>
    <w:rPr>
      <w:rFonts w:ascii="Times New Roman" w:hAnsi="Times New Roman"/>
    </w:rPr>
  </w:style>
  <w:style w:type="paragraph" w:customStyle="1" w:styleId="CommentSubject1">
    <w:name w:val="Comment Subject1"/>
    <w:basedOn w:val="Textodecomentrio"/>
    <w:next w:val="Textodecomentrio"/>
    <w:semiHidden/>
    <w:rPr>
      <w:b/>
      <w:bCs/>
    </w:rPr>
  </w:style>
  <w:style w:type="character" w:styleId="Nmerodepgina">
    <w:name w:val="page number"/>
    <w:basedOn w:val="Tipodeletrapredefinidodopargrafo"/>
  </w:style>
  <w:style w:type="table" w:styleId="TabelacomGrelha">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arter"/>
    <w:rPr>
      <w:rFonts w:ascii="Tahoma" w:hAnsi="Tahoma" w:cs="Tahoma"/>
      <w:sz w:val="16"/>
      <w:szCs w:val="16"/>
    </w:rPr>
  </w:style>
  <w:style w:type="character" w:customStyle="1" w:styleId="TextodebaloCarter">
    <w:name w:val="Texto de balão Caráter"/>
    <w:link w:val="Textodebalo"/>
    <w:rPr>
      <w:rFonts w:ascii="Tahoma" w:hAnsi="Tahoma" w:cs="Tahoma"/>
      <w:sz w:val="16"/>
      <w:szCs w:val="16"/>
      <w:lang w:eastAsia="en-US"/>
    </w:rPr>
  </w:style>
  <w:style w:type="paragraph" w:styleId="PargrafodaLista">
    <w:name w:val="List Paragraph"/>
    <w:basedOn w:val="Normal"/>
    <w:uiPriority w:val="34"/>
    <w:qFormat/>
    <w:pPr>
      <w:ind w:left="708"/>
    </w:pPr>
  </w:style>
  <w:style w:type="character" w:styleId="Hiperligao">
    <w:name w:val="Hyperlink"/>
    <w:rPr>
      <w:color w:val="0000FF"/>
      <w:u w:val="single"/>
    </w:rPr>
  </w:style>
  <w:style w:type="character" w:customStyle="1" w:styleId="RodapCarter1">
    <w:name w:val="Rodapé Caráter1"/>
    <w:link w:val="Rodap"/>
    <w:uiPriority w:val="99"/>
    <w:rPr>
      <w:rFonts w:ascii="Courier" w:hAnsi="Courier"/>
      <w:sz w:val="24"/>
      <w:lang w:eastAsia="en-US"/>
    </w:rPr>
  </w:style>
  <w:style w:type="character" w:customStyle="1" w:styleId="RodapCarter">
    <w:name w:val="Rodapé Caráter"/>
    <w:uiPriority w:val="99"/>
  </w:style>
  <w:style w:type="character" w:styleId="Refdecomentrio">
    <w:name w:val="annotation reference"/>
    <w:basedOn w:val="Tipodeletrapredefinidodopargrafo"/>
    <w:rsid w:val="00576C3D"/>
    <w:rPr>
      <w:sz w:val="16"/>
      <w:szCs w:val="16"/>
    </w:rPr>
  </w:style>
  <w:style w:type="paragraph" w:styleId="Assuntodecomentrio">
    <w:name w:val="annotation subject"/>
    <w:basedOn w:val="Textodecomentrio"/>
    <w:next w:val="Textodecomentrio"/>
    <w:link w:val="AssuntodecomentrioCarter"/>
    <w:rsid w:val="00576C3D"/>
    <w:rPr>
      <w:rFonts w:ascii="Courier" w:hAnsi="Courier"/>
      <w:b/>
      <w:bCs/>
      <w:lang w:eastAsia="en-US"/>
    </w:rPr>
  </w:style>
  <w:style w:type="character" w:customStyle="1" w:styleId="TextodecomentrioCarter">
    <w:name w:val="Texto de comentário Caráter"/>
    <w:basedOn w:val="Tipodeletrapredefinidodopargrafo"/>
    <w:link w:val="Textodecomentrio"/>
    <w:semiHidden/>
    <w:rsid w:val="00576C3D"/>
    <w:rPr>
      <w:lang w:val="pt-PT" w:eastAsia="pt-PT"/>
    </w:rPr>
  </w:style>
  <w:style w:type="character" w:customStyle="1" w:styleId="AssuntodecomentrioCarter">
    <w:name w:val="Assunto de comentário Caráter"/>
    <w:basedOn w:val="TextodecomentrioCarter"/>
    <w:link w:val="Assuntodecomentrio"/>
    <w:rsid w:val="00576C3D"/>
    <w:rPr>
      <w:rFonts w:ascii="Courier" w:hAnsi="Courier"/>
      <w:b/>
      <w:bCs/>
      <w:lang w:val="pt-PT" w:eastAsia="pt-PT"/>
    </w:rPr>
  </w:style>
  <w:style w:type="character" w:customStyle="1" w:styleId="MenoNoResolvida1">
    <w:name w:val="Menção Não Resolvida1"/>
    <w:basedOn w:val="Tipodeletrapredefinidodopargrafo"/>
    <w:uiPriority w:val="99"/>
    <w:semiHidden/>
    <w:unhideWhenUsed/>
    <w:rsid w:val="00875C9A"/>
    <w:rPr>
      <w:color w:val="605E5C"/>
      <w:shd w:val="clear" w:color="auto" w:fill="E1DFDD"/>
    </w:rPr>
  </w:style>
  <w:style w:type="paragraph" w:styleId="Reviso">
    <w:name w:val="Revision"/>
    <w:hidden/>
    <w:uiPriority w:val="99"/>
    <w:semiHidden/>
    <w:rsid w:val="00151381"/>
  </w:style>
  <w:style w:type="character" w:customStyle="1" w:styleId="AvanodecorpodetextoCarter">
    <w:name w:val="Avanço de corpo de texto Caráter"/>
    <w:basedOn w:val="Tipodeletrapredefinidodopargrafo"/>
    <w:link w:val="Avanodecorpodetexto"/>
    <w:rsid w:val="006F5D24"/>
    <w:rPr>
      <w:sz w:val="24"/>
      <w:szCs w:val="24"/>
      <w:lang w:val="pt-PT" w:eastAsia="pt-PT"/>
    </w:rPr>
  </w:style>
  <w:style w:type="character" w:customStyle="1" w:styleId="Avanodecorpodetexto2Carter">
    <w:name w:val="Avanço de corpo de texto 2 Caráter"/>
    <w:basedOn w:val="Tipodeletrapredefinidodopargrafo"/>
    <w:link w:val="Avanodecorpodetexto2"/>
    <w:rsid w:val="006F5D24"/>
    <w:rPr>
      <w:sz w:val="24"/>
      <w:szCs w:val="24"/>
      <w:lang w:val="pt-PT" w:eastAsia="pt-PT"/>
    </w:rPr>
  </w:style>
  <w:style w:type="character" w:customStyle="1" w:styleId="Avanodecorpodetexto3Carter">
    <w:name w:val="Avanço de corpo de texto 3 Caráter"/>
    <w:basedOn w:val="Tipodeletrapredefinidodopargrafo"/>
    <w:link w:val="Avanodecorpodetexto3"/>
    <w:rsid w:val="000F3BDB"/>
    <w:rPr>
      <w:sz w:val="24"/>
      <w:szCs w:val="24"/>
      <w:lang w:val="pt-PT" w:eastAsia="pt-PT"/>
    </w:rPr>
  </w:style>
  <w:style w:type="character" w:customStyle="1" w:styleId="TtuloCarter">
    <w:name w:val="Título Caráter"/>
    <w:basedOn w:val="Tipodeletrapredefinidodopargrafo"/>
    <w:link w:val="Ttulo"/>
    <w:uiPriority w:val="10"/>
    <w:rsid w:val="00AA1350"/>
    <w:rPr>
      <w:b/>
      <w:bCs/>
      <w:sz w:val="24"/>
      <w:szCs w:val="24"/>
      <w:lang w:val="pt-PT" w:eastAsia="pt-PT"/>
    </w:rPr>
  </w:style>
  <w:style w:type="character" w:customStyle="1" w:styleId="Ttulo2Carter">
    <w:name w:val="Título 2 Caráter"/>
    <w:basedOn w:val="Tipodeletrapredefinidodopargrafo"/>
    <w:link w:val="Ttulo2"/>
    <w:semiHidden/>
    <w:rsid w:val="007823E2"/>
    <w:rPr>
      <w:rFonts w:asciiTheme="majorHAnsi" w:eastAsiaTheme="majorEastAsia" w:hAnsiTheme="majorHAnsi" w:cstheme="majorBidi"/>
      <w:color w:val="2E74B5" w:themeColor="accent1" w:themeShade="BF"/>
      <w:sz w:val="26"/>
      <w:szCs w:val="26"/>
      <w:lang w:val="pt-PT"/>
    </w:rPr>
  </w:style>
  <w:style w:type="character" w:customStyle="1" w:styleId="jlqj4b">
    <w:name w:val="jlqj4b"/>
    <w:basedOn w:val="Tipodeletrapredefinidodopargrafo"/>
    <w:rsid w:val="007823E2"/>
  </w:style>
  <w:style w:type="paragraph" w:styleId="HTMLpr-formatado">
    <w:name w:val="HTML Preformatted"/>
    <w:basedOn w:val="Normal"/>
    <w:link w:val="HTMLpr-formatadoCarter"/>
    <w:uiPriority w:val="99"/>
    <w:unhideWhenUsed/>
    <w:rsid w:val="00B53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formatadoCarter">
    <w:name w:val="HTML pré-formatado Caráter"/>
    <w:basedOn w:val="Tipodeletrapredefinidodopargrafo"/>
    <w:link w:val="HTMLpr-formatado"/>
    <w:uiPriority w:val="99"/>
    <w:rsid w:val="00B5367D"/>
    <w:rPr>
      <w:rFonts w:ascii="Courier New" w:hAnsi="Courier New" w:cs="Courier New"/>
      <w:lang w:val="pt-PT" w:eastAsia="pt-PT"/>
    </w:rPr>
  </w:style>
  <w:style w:type="character" w:customStyle="1" w:styleId="y2iqfc">
    <w:name w:val="y2iqfc"/>
    <w:basedOn w:val="Tipodeletrapredefinidodopargrafo"/>
    <w:rsid w:val="00B5367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YPG3jCioYh6cqxuZHgHTVtFqQ==">AMUW2mUERUAz1VWSryUu3pCcHq/CA6kDz7IFl2WbPj43rQKOZip0mMQdT/fwJ4g56qcMTC/pGzWUyac0N/1q5eba99mDCYAElFKxKDj0XSK+YNBJLqGNdLxrfnoSqHL2VdMgo12sdnYw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16</Pages>
  <Words>4435</Words>
  <Characters>23951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Artur</dc:creator>
  <cp:lastModifiedBy>Patrícia Morais da Silva Cruz</cp:lastModifiedBy>
  <cp:revision>28</cp:revision>
  <dcterms:created xsi:type="dcterms:W3CDTF">2021-12-13T15:31:00Z</dcterms:created>
  <dcterms:modified xsi:type="dcterms:W3CDTF">2024-02-07T15:23:00Z</dcterms:modified>
</cp:coreProperties>
</file>